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3F4D12" w:rsidRPr="00853090" w:rsidRDefault="003F4D12" w:rsidP="44154794">
      <w:pPr>
        <w:jc w:val="both"/>
        <w:rPr>
          <w:b/>
          <w:bCs/>
          <w:sz w:val="32"/>
          <w:szCs w:val="32"/>
          <w:u w:val="single"/>
        </w:rPr>
      </w:pPr>
    </w:p>
    <w:p w14:paraId="0A37501D" w14:textId="77777777" w:rsidR="003F4D12" w:rsidRPr="00853090" w:rsidRDefault="003F4D12" w:rsidP="44154794">
      <w:pPr>
        <w:jc w:val="both"/>
        <w:rPr>
          <w:b/>
          <w:bCs/>
          <w:sz w:val="32"/>
          <w:szCs w:val="32"/>
          <w:u w:val="single"/>
        </w:rPr>
      </w:pPr>
    </w:p>
    <w:p w14:paraId="5DAB6C7B" w14:textId="77777777" w:rsidR="003F4D12" w:rsidRPr="00853090" w:rsidRDefault="000F0B54" w:rsidP="44154794">
      <w:pPr>
        <w:jc w:val="both"/>
        <w:rPr>
          <w:b/>
          <w:bCs/>
          <w:sz w:val="32"/>
          <w:szCs w:val="32"/>
          <w:u w:val="single"/>
        </w:rPr>
      </w:pPr>
      <w:r w:rsidRPr="00853090">
        <w:rPr>
          <w:b/>
          <w:noProof/>
          <w:sz w:val="32"/>
          <w:szCs w:val="32"/>
          <w:u w:val="single"/>
          <w:lang w:eastAsia="en-GB"/>
        </w:rPr>
        <w:drawing>
          <wp:inline distT="0" distB="0" distL="0" distR="0" wp14:anchorId="78B508A7" wp14:editId="07777777">
            <wp:extent cx="1628775" cy="1562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562100"/>
                    </a:xfrm>
                    <a:prstGeom prst="rect">
                      <a:avLst/>
                    </a:prstGeom>
                    <a:noFill/>
                    <a:ln>
                      <a:noFill/>
                    </a:ln>
                  </pic:spPr>
                </pic:pic>
              </a:graphicData>
            </a:graphic>
          </wp:inline>
        </w:drawing>
      </w:r>
    </w:p>
    <w:p w14:paraId="02EB378F" w14:textId="77777777" w:rsidR="003F4D12" w:rsidRPr="00853090" w:rsidRDefault="003F4D12" w:rsidP="44154794">
      <w:pPr>
        <w:pStyle w:val="Default"/>
        <w:jc w:val="both"/>
        <w:rPr>
          <w:color w:val="auto"/>
        </w:rPr>
      </w:pPr>
    </w:p>
    <w:p w14:paraId="3B89BBCC" w14:textId="77777777" w:rsidR="003F4D12" w:rsidRPr="00853090" w:rsidRDefault="003F4D12" w:rsidP="44154794">
      <w:pPr>
        <w:pStyle w:val="Default"/>
        <w:jc w:val="both"/>
        <w:rPr>
          <w:rFonts w:asciiTheme="minorHAnsi" w:hAnsiTheme="minorHAnsi"/>
          <w:b/>
          <w:bCs/>
          <w:color w:val="auto"/>
          <w:sz w:val="32"/>
          <w:szCs w:val="32"/>
          <w:u w:val="single"/>
        </w:rPr>
      </w:pPr>
      <w:r w:rsidRPr="00853090">
        <w:rPr>
          <w:rFonts w:asciiTheme="minorHAnsi" w:hAnsiTheme="minorHAnsi"/>
          <w:color w:val="auto"/>
          <w:sz w:val="32"/>
          <w:szCs w:val="32"/>
          <w:u w:val="single"/>
        </w:rPr>
        <w:t xml:space="preserve"> </w:t>
      </w:r>
      <w:r w:rsidRPr="00853090">
        <w:rPr>
          <w:rFonts w:asciiTheme="minorHAnsi" w:hAnsiTheme="minorHAnsi"/>
          <w:b/>
          <w:bCs/>
          <w:color w:val="auto"/>
          <w:sz w:val="32"/>
          <w:szCs w:val="32"/>
          <w:u w:val="single"/>
        </w:rPr>
        <w:t xml:space="preserve">Saegis Campus Library </w:t>
      </w:r>
    </w:p>
    <w:p w14:paraId="6A05A809" w14:textId="77777777" w:rsidR="003F4D12" w:rsidRPr="00853090" w:rsidRDefault="003F4D12" w:rsidP="44154794">
      <w:pPr>
        <w:pStyle w:val="Default"/>
        <w:jc w:val="both"/>
        <w:rPr>
          <w:rFonts w:asciiTheme="minorHAnsi" w:hAnsiTheme="minorHAnsi"/>
          <w:color w:val="auto"/>
          <w:sz w:val="32"/>
          <w:szCs w:val="32"/>
        </w:rPr>
      </w:pPr>
    </w:p>
    <w:p w14:paraId="06AFA724" w14:textId="7F75ADE4" w:rsidR="003F4D12" w:rsidRPr="00853090" w:rsidRDefault="003F4D12" w:rsidP="44154794">
      <w:pPr>
        <w:pStyle w:val="Default"/>
        <w:jc w:val="both"/>
        <w:rPr>
          <w:rFonts w:asciiTheme="minorHAnsi" w:hAnsiTheme="minorHAnsi"/>
          <w:color w:val="auto"/>
        </w:rPr>
      </w:pPr>
      <w:r w:rsidRPr="00853090">
        <w:rPr>
          <w:rFonts w:asciiTheme="minorHAnsi" w:hAnsiTheme="minorHAnsi"/>
          <w:color w:val="auto"/>
        </w:rPr>
        <w:t>Saegis Campus maintains a well-equipped library with a prolific collection of books, magazines, articles, fictions, E books, CDs, and DVDs on Management, Finance, Marketing, Human Resource Management, Information Technology, Economics and Languages. The resources are available as hard copies (over 1</w:t>
      </w:r>
      <w:r w:rsidR="00C4774C" w:rsidRPr="00853090">
        <w:rPr>
          <w:rFonts w:asciiTheme="minorHAnsi" w:hAnsiTheme="minorHAnsi"/>
          <w:color w:val="auto"/>
        </w:rPr>
        <w:t>2</w:t>
      </w:r>
      <w:r w:rsidRPr="00853090">
        <w:rPr>
          <w:rFonts w:asciiTheme="minorHAnsi" w:hAnsiTheme="minorHAnsi"/>
          <w:color w:val="auto"/>
        </w:rPr>
        <w:t>00 books) and e-books (over</w:t>
      </w:r>
      <w:r w:rsidR="00DE5286">
        <w:rPr>
          <w:rFonts w:asciiTheme="minorHAnsi" w:hAnsiTheme="minorHAnsi"/>
          <w:color w:val="auto"/>
        </w:rPr>
        <w:t>1500</w:t>
      </w:r>
      <w:r w:rsidRPr="00853090">
        <w:rPr>
          <w:rFonts w:asciiTheme="minorHAnsi" w:hAnsiTheme="minorHAnsi"/>
          <w:color w:val="auto"/>
        </w:rPr>
        <w:t xml:space="preserve"> resources). </w:t>
      </w:r>
    </w:p>
    <w:p w14:paraId="7A4DDF29" w14:textId="77777777" w:rsidR="003F4D12" w:rsidRPr="00853090" w:rsidRDefault="003F4D12" w:rsidP="44154794">
      <w:pPr>
        <w:pStyle w:val="Default"/>
        <w:jc w:val="both"/>
        <w:rPr>
          <w:rFonts w:asciiTheme="minorHAnsi" w:hAnsiTheme="minorHAnsi"/>
          <w:color w:val="auto"/>
        </w:rPr>
      </w:pPr>
      <w:r w:rsidRPr="00853090">
        <w:rPr>
          <w:rFonts w:asciiTheme="minorHAnsi" w:hAnsiTheme="minorHAnsi"/>
          <w:color w:val="auto"/>
        </w:rPr>
        <w:t xml:space="preserve">The resources available are accessible under two sections: </w:t>
      </w:r>
    </w:p>
    <w:p w14:paraId="5A39BBE3" w14:textId="77777777" w:rsidR="003F4D12" w:rsidRPr="00853090" w:rsidRDefault="003F4D12" w:rsidP="44154794">
      <w:pPr>
        <w:pStyle w:val="Default"/>
        <w:jc w:val="both"/>
        <w:rPr>
          <w:rFonts w:asciiTheme="minorHAnsi" w:hAnsiTheme="minorHAnsi"/>
          <w:color w:val="auto"/>
        </w:rPr>
      </w:pPr>
    </w:p>
    <w:p w14:paraId="446603B2" w14:textId="25BD4701" w:rsidR="003F4D12" w:rsidRPr="00853090" w:rsidRDefault="003F4D12" w:rsidP="44154794">
      <w:pPr>
        <w:pStyle w:val="Default"/>
        <w:jc w:val="both"/>
        <w:rPr>
          <w:rFonts w:asciiTheme="minorHAnsi" w:hAnsiTheme="minorHAnsi"/>
          <w:color w:val="auto"/>
        </w:rPr>
      </w:pPr>
      <w:r w:rsidRPr="00853090">
        <w:rPr>
          <w:rFonts w:asciiTheme="minorHAnsi" w:hAnsiTheme="minorHAnsi"/>
          <w:color w:val="auto"/>
        </w:rPr>
        <w:t xml:space="preserve">1. Lending </w:t>
      </w:r>
      <w:r w:rsidR="00E326F4" w:rsidRPr="00A54EF7">
        <w:rPr>
          <w:rFonts w:asciiTheme="minorHAnsi" w:hAnsiTheme="minorHAnsi"/>
          <w:color w:val="auto"/>
        </w:rPr>
        <w:t>S</w:t>
      </w:r>
      <w:r w:rsidRPr="00A54EF7">
        <w:rPr>
          <w:rFonts w:asciiTheme="minorHAnsi" w:hAnsiTheme="minorHAnsi"/>
          <w:color w:val="auto"/>
        </w:rPr>
        <w:t>ection</w:t>
      </w:r>
      <w:r w:rsidRPr="00853090">
        <w:rPr>
          <w:rFonts w:asciiTheme="minorHAnsi" w:hAnsiTheme="minorHAnsi"/>
          <w:color w:val="auto"/>
        </w:rPr>
        <w:t xml:space="preserve"> </w:t>
      </w:r>
    </w:p>
    <w:p w14:paraId="0B79814B" w14:textId="78F67C17" w:rsidR="003F4D12" w:rsidRPr="00853090" w:rsidRDefault="003F4D12" w:rsidP="44154794">
      <w:pPr>
        <w:pStyle w:val="Default"/>
        <w:jc w:val="both"/>
        <w:rPr>
          <w:rFonts w:asciiTheme="minorHAnsi" w:hAnsiTheme="minorHAnsi"/>
          <w:color w:val="auto"/>
        </w:rPr>
      </w:pPr>
      <w:r w:rsidRPr="00853090">
        <w:rPr>
          <w:rFonts w:asciiTheme="minorHAnsi" w:hAnsiTheme="minorHAnsi"/>
          <w:color w:val="auto"/>
        </w:rPr>
        <w:t xml:space="preserve">2. Reference </w:t>
      </w:r>
      <w:r w:rsidR="00E326F4" w:rsidRPr="00A54EF7">
        <w:rPr>
          <w:rFonts w:asciiTheme="minorHAnsi" w:hAnsiTheme="minorHAnsi"/>
          <w:color w:val="auto"/>
        </w:rPr>
        <w:t>S</w:t>
      </w:r>
      <w:r w:rsidRPr="00A54EF7">
        <w:rPr>
          <w:rFonts w:asciiTheme="minorHAnsi" w:hAnsiTheme="minorHAnsi"/>
          <w:color w:val="auto"/>
        </w:rPr>
        <w:t>ection</w:t>
      </w:r>
      <w:r w:rsidRPr="00853090">
        <w:rPr>
          <w:rFonts w:asciiTheme="minorHAnsi" w:hAnsiTheme="minorHAnsi"/>
          <w:color w:val="auto"/>
        </w:rPr>
        <w:t xml:space="preserve"> </w:t>
      </w:r>
    </w:p>
    <w:p w14:paraId="41C8F396" w14:textId="2A703A69" w:rsidR="003F4D12" w:rsidRDefault="003F4D12" w:rsidP="44154794">
      <w:pPr>
        <w:pStyle w:val="Default"/>
        <w:jc w:val="both"/>
        <w:rPr>
          <w:rFonts w:asciiTheme="minorHAnsi" w:hAnsiTheme="minorHAnsi"/>
          <w:color w:val="auto"/>
        </w:rPr>
      </w:pPr>
    </w:p>
    <w:p w14:paraId="2E7D97BA" w14:textId="0951EB99" w:rsidR="00E326F4" w:rsidRDefault="00E326F4" w:rsidP="44154794">
      <w:pPr>
        <w:pStyle w:val="Default"/>
        <w:jc w:val="both"/>
        <w:rPr>
          <w:rFonts w:asciiTheme="minorHAnsi" w:hAnsiTheme="minorHAnsi"/>
          <w:color w:val="auto"/>
        </w:rPr>
      </w:pPr>
      <w:r w:rsidRPr="00E326F4">
        <w:rPr>
          <w:rFonts w:asciiTheme="minorHAnsi" w:hAnsiTheme="minorHAnsi"/>
          <w:color w:val="auto"/>
          <w:u w:val="single"/>
        </w:rPr>
        <w:t>Lending Section</w:t>
      </w:r>
      <w:r w:rsidRPr="00A54EF7">
        <w:rPr>
          <w:rFonts w:asciiTheme="minorHAnsi" w:hAnsiTheme="minorHAnsi"/>
          <w:color w:val="auto"/>
        </w:rPr>
        <w:t xml:space="preserve">: </w:t>
      </w:r>
    </w:p>
    <w:p w14:paraId="1CCA4639" w14:textId="77777777" w:rsidR="00E326F4" w:rsidRDefault="00E326F4" w:rsidP="44154794">
      <w:pPr>
        <w:pStyle w:val="Default"/>
        <w:jc w:val="both"/>
        <w:rPr>
          <w:rFonts w:asciiTheme="minorHAnsi" w:hAnsiTheme="minorHAnsi"/>
          <w:color w:val="auto"/>
        </w:rPr>
      </w:pPr>
    </w:p>
    <w:p w14:paraId="59E00A6C" w14:textId="3E404E88" w:rsidR="00CB3798" w:rsidRDefault="00C6166A" w:rsidP="44154794">
      <w:pPr>
        <w:pStyle w:val="Default"/>
        <w:jc w:val="both"/>
        <w:rPr>
          <w:rFonts w:asciiTheme="minorHAnsi" w:hAnsiTheme="minorHAnsi"/>
          <w:color w:val="auto"/>
        </w:rPr>
      </w:pPr>
      <w:r>
        <w:rPr>
          <w:rFonts w:asciiTheme="minorHAnsi" w:hAnsiTheme="minorHAnsi"/>
          <w:color w:val="auto"/>
        </w:rPr>
        <w:t xml:space="preserve">One </w:t>
      </w:r>
      <w:r w:rsidR="00CB3798">
        <w:rPr>
          <w:rFonts w:asciiTheme="minorHAnsi" w:hAnsiTheme="minorHAnsi"/>
          <w:color w:val="auto"/>
        </w:rPr>
        <w:t xml:space="preserve">Lending book can be borrowed for </w:t>
      </w:r>
      <w:r w:rsidR="00975EAD">
        <w:rPr>
          <w:rFonts w:asciiTheme="minorHAnsi" w:hAnsiTheme="minorHAnsi"/>
          <w:color w:val="auto"/>
        </w:rPr>
        <w:t>two</w:t>
      </w:r>
      <w:r w:rsidR="00CB3798">
        <w:rPr>
          <w:rFonts w:asciiTheme="minorHAnsi" w:hAnsiTheme="minorHAnsi"/>
          <w:color w:val="auto"/>
        </w:rPr>
        <w:t xml:space="preserve"> weeks period</w:t>
      </w:r>
      <w:r>
        <w:rPr>
          <w:rFonts w:asciiTheme="minorHAnsi" w:hAnsiTheme="minorHAnsi"/>
          <w:color w:val="auto"/>
        </w:rPr>
        <w:t xml:space="preserve"> at a time</w:t>
      </w:r>
      <w:r w:rsidR="00CB3798">
        <w:rPr>
          <w:rFonts w:asciiTheme="minorHAnsi" w:hAnsiTheme="minorHAnsi"/>
          <w:color w:val="auto"/>
        </w:rPr>
        <w:t xml:space="preserve">. </w:t>
      </w:r>
      <w:r>
        <w:rPr>
          <w:rFonts w:asciiTheme="minorHAnsi" w:hAnsiTheme="minorHAnsi"/>
          <w:color w:val="auto"/>
        </w:rPr>
        <w:t>If the book is not reserved can be renewed</w:t>
      </w:r>
      <w:r w:rsidR="00975EAD">
        <w:rPr>
          <w:rFonts w:asciiTheme="minorHAnsi" w:hAnsiTheme="minorHAnsi"/>
          <w:color w:val="auto"/>
        </w:rPr>
        <w:t xml:space="preserve"> for further period</w:t>
      </w:r>
      <w:r w:rsidR="0088346B">
        <w:rPr>
          <w:rFonts w:asciiTheme="minorHAnsi" w:hAnsiTheme="minorHAnsi"/>
          <w:color w:val="auto"/>
        </w:rPr>
        <w:t>.</w:t>
      </w:r>
      <w:r>
        <w:rPr>
          <w:rFonts w:asciiTheme="minorHAnsi" w:hAnsiTheme="minorHAnsi"/>
          <w:color w:val="auto"/>
        </w:rPr>
        <w:t xml:space="preserve"> </w:t>
      </w:r>
    </w:p>
    <w:p w14:paraId="39284B5D" w14:textId="77777777" w:rsidR="00CB3798" w:rsidRPr="00853090" w:rsidRDefault="00CB3798" w:rsidP="44154794">
      <w:pPr>
        <w:pStyle w:val="Default"/>
        <w:jc w:val="both"/>
        <w:rPr>
          <w:rFonts w:asciiTheme="minorHAnsi" w:hAnsiTheme="minorHAnsi"/>
          <w:color w:val="auto"/>
        </w:rPr>
      </w:pPr>
    </w:p>
    <w:p w14:paraId="7E39BF4E" w14:textId="33135FE0" w:rsidR="00CB3798" w:rsidRDefault="003F4D12" w:rsidP="44154794">
      <w:pPr>
        <w:jc w:val="both"/>
        <w:rPr>
          <w:sz w:val="24"/>
          <w:szCs w:val="24"/>
          <w:u w:val="single"/>
        </w:rPr>
      </w:pPr>
      <w:r w:rsidRPr="00E326F4">
        <w:rPr>
          <w:sz w:val="24"/>
          <w:szCs w:val="24"/>
          <w:u w:val="single"/>
        </w:rPr>
        <w:t xml:space="preserve">Reference </w:t>
      </w:r>
      <w:r w:rsidR="00E326F4">
        <w:rPr>
          <w:sz w:val="24"/>
          <w:szCs w:val="24"/>
          <w:u w:val="single"/>
        </w:rPr>
        <w:t>S</w:t>
      </w:r>
      <w:r w:rsidRPr="00E326F4">
        <w:rPr>
          <w:sz w:val="24"/>
          <w:szCs w:val="24"/>
          <w:u w:val="single"/>
        </w:rPr>
        <w:t>ection</w:t>
      </w:r>
      <w:r w:rsidR="00CB3798">
        <w:rPr>
          <w:sz w:val="24"/>
          <w:szCs w:val="24"/>
          <w:u w:val="single"/>
        </w:rPr>
        <w:t>:</w:t>
      </w:r>
    </w:p>
    <w:p w14:paraId="1383A5BC" w14:textId="7ED47F65" w:rsidR="003F4D12" w:rsidRPr="00853090" w:rsidRDefault="00CB3798" w:rsidP="44154794">
      <w:pPr>
        <w:jc w:val="both"/>
        <w:rPr>
          <w:b/>
          <w:bCs/>
          <w:sz w:val="24"/>
          <w:szCs w:val="24"/>
          <w:u w:val="single"/>
        </w:rPr>
      </w:pPr>
      <w:r w:rsidRPr="00CB3798">
        <w:rPr>
          <w:sz w:val="24"/>
          <w:szCs w:val="24"/>
        </w:rPr>
        <w:t>Reference section</w:t>
      </w:r>
      <w:r w:rsidR="003F4D12" w:rsidRPr="00853090">
        <w:rPr>
          <w:sz w:val="24"/>
          <w:szCs w:val="24"/>
        </w:rPr>
        <w:t xml:space="preserve"> comprises of Permanent Reference </w:t>
      </w:r>
      <w:r w:rsidR="00E326F4" w:rsidRPr="00A54EF7">
        <w:rPr>
          <w:sz w:val="24"/>
          <w:szCs w:val="24"/>
        </w:rPr>
        <w:t>M</w:t>
      </w:r>
      <w:r w:rsidR="003F4D12" w:rsidRPr="00853090">
        <w:rPr>
          <w:sz w:val="24"/>
          <w:szCs w:val="24"/>
        </w:rPr>
        <w:t xml:space="preserve">aterials and Scheduled Reference </w:t>
      </w:r>
      <w:r w:rsidR="00E326F4" w:rsidRPr="00A54EF7">
        <w:rPr>
          <w:sz w:val="24"/>
          <w:szCs w:val="24"/>
        </w:rPr>
        <w:t>M</w:t>
      </w:r>
      <w:r w:rsidR="003F4D12" w:rsidRPr="00853090">
        <w:rPr>
          <w:sz w:val="24"/>
          <w:szCs w:val="24"/>
        </w:rPr>
        <w:t xml:space="preserve">aterials. Permanent </w:t>
      </w:r>
      <w:r w:rsidR="00E326F4">
        <w:rPr>
          <w:sz w:val="24"/>
          <w:szCs w:val="24"/>
        </w:rPr>
        <w:t>R</w:t>
      </w:r>
      <w:r w:rsidR="003F4D12" w:rsidRPr="00853090">
        <w:rPr>
          <w:sz w:val="24"/>
          <w:szCs w:val="24"/>
        </w:rPr>
        <w:t xml:space="preserve">eference </w:t>
      </w:r>
      <w:r w:rsidR="00E326F4">
        <w:rPr>
          <w:sz w:val="24"/>
          <w:szCs w:val="24"/>
        </w:rPr>
        <w:t>M</w:t>
      </w:r>
      <w:r w:rsidR="003F4D12" w:rsidRPr="00853090">
        <w:rPr>
          <w:sz w:val="24"/>
          <w:szCs w:val="24"/>
        </w:rPr>
        <w:t xml:space="preserve">aterials must be referred in the library. Scheduled </w:t>
      </w:r>
      <w:r w:rsidR="00E326F4">
        <w:rPr>
          <w:sz w:val="24"/>
          <w:szCs w:val="24"/>
        </w:rPr>
        <w:t>R</w:t>
      </w:r>
      <w:r w:rsidR="003F4D12" w:rsidRPr="00853090">
        <w:rPr>
          <w:sz w:val="24"/>
          <w:szCs w:val="24"/>
        </w:rPr>
        <w:t xml:space="preserve">eference </w:t>
      </w:r>
      <w:r w:rsidR="00E326F4">
        <w:rPr>
          <w:sz w:val="24"/>
          <w:szCs w:val="24"/>
        </w:rPr>
        <w:t>M</w:t>
      </w:r>
      <w:r w:rsidR="003F4D12" w:rsidRPr="00853090">
        <w:rPr>
          <w:sz w:val="24"/>
          <w:szCs w:val="24"/>
        </w:rPr>
        <w:t xml:space="preserve">aterials/ </w:t>
      </w:r>
      <w:r w:rsidR="00E326F4">
        <w:rPr>
          <w:sz w:val="24"/>
          <w:szCs w:val="24"/>
        </w:rPr>
        <w:t>B</w:t>
      </w:r>
      <w:r w:rsidR="003F4D12" w:rsidRPr="00853090">
        <w:rPr>
          <w:sz w:val="24"/>
          <w:szCs w:val="24"/>
        </w:rPr>
        <w:t>ooks are available on demand. The resources are available to be used in the library and if necessary, can be borrowed for one day</w:t>
      </w:r>
      <w:r w:rsidR="00341F1A" w:rsidRPr="00853090">
        <w:rPr>
          <w:sz w:val="24"/>
          <w:szCs w:val="24"/>
        </w:rPr>
        <w:t xml:space="preserve"> only</w:t>
      </w:r>
      <w:r w:rsidR="003F4D12" w:rsidRPr="00853090">
        <w:rPr>
          <w:sz w:val="24"/>
          <w:szCs w:val="24"/>
        </w:rPr>
        <w:t>. Furthermore, the students also have access to CD collection, daily newspapers, and weekend newspapers at the library.</w:t>
      </w:r>
    </w:p>
    <w:p w14:paraId="1AFA9573" w14:textId="77777777" w:rsidR="003F4D12" w:rsidRPr="00853090" w:rsidRDefault="003F4D12" w:rsidP="44154794">
      <w:pPr>
        <w:pStyle w:val="Default"/>
        <w:jc w:val="both"/>
        <w:rPr>
          <w:rFonts w:asciiTheme="minorHAnsi" w:hAnsiTheme="minorHAnsi"/>
          <w:b/>
          <w:bCs/>
          <w:color w:val="auto"/>
          <w:u w:val="single"/>
        </w:rPr>
      </w:pPr>
      <w:r w:rsidRPr="00853090">
        <w:rPr>
          <w:rFonts w:asciiTheme="minorHAnsi" w:hAnsiTheme="minorHAnsi"/>
          <w:b/>
          <w:bCs/>
          <w:color w:val="auto"/>
          <w:u w:val="single"/>
        </w:rPr>
        <w:t xml:space="preserve">E-Library at Saegis </w:t>
      </w:r>
    </w:p>
    <w:p w14:paraId="72A3D3EC" w14:textId="77777777" w:rsidR="003F4D12" w:rsidRPr="00853090" w:rsidRDefault="003F4D12" w:rsidP="44154794">
      <w:pPr>
        <w:pStyle w:val="Default"/>
        <w:jc w:val="both"/>
        <w:rPr>
          <w:rFonts w:asciiTheme="minorHAnsi" w:hAnsiTheme="minorHAnsi"/>
          <w:color w:val="auto"/>
        </w:rPr>
      </w:pPr>
    </w:p>
    <w:p w14:paraId="4361C857" w14:textId="59CDDD2C" w:rsidR="003F4D12" w:rsidRPr="00853090" w:rsidRDefault="003F4D12" w:rsidP="44154794">
      <w:pPr>
        <w:pStyle w:val="Default"/>
        <w:spacing w:after="71"/>
        <w:jc w:val="both"/>
        <w:rPr>
          <w:rFonts w:asciiTheme="minorHAnsi" w:hAnsiTheme="minorHAnsi"/>
          <w:color w:val="auto"/>
        </w:rPr>
      </w:pPr>
      <w:r w:rsidRPr="00853090">
        <w:rPr>
          <w:rFonts w:asciiTheme="minorHAnsi" w:hAnsiTheme="minorHAnsi"/>
          <w:color w:val="auto"/>
        </w:rPr>
        <w:t xml:space="preserve">Saegis Campus has initiated the concept of e-library with the vision of providing students an opportunity to access the e-version of various books (over </w:t>
      </w:r>
      <w:r w:rsidR="00B466F7">
        <w:rPr>
          <w:rFonts w:asciiTheme="minorHAnsi" w:hAnsiTheme="minorHAnsi"/>
          <w:color w:val="auto"/>
        </w:rPr>
        <w:t>1500</w:t>
      </w:r>
      <w:r w:rsidRPr="00853090">
        <w:rPr>
          <w:rFonts w:asciiTheme="minorHAnsi" w:hAnsiTheme="minorHAnsi"/>
          <w:color w:val="auto"/>
        </w:rPr>
        <w:t xml:space="preserve"> resources) via http://library.saegis.edu.lk/ </w:t>
      </w:r>
    </w:p>
    <w:p w14:paraId="471FDB87" w14:textId="77777777" w:rsidR="003F4D12" w:rsidRPr="00853090" w:rsidRDefault="003F4D12" w:rsidP="44154794">
      <w:pPr>
        <w:pStyle w:val="Default"/>
        <w:spacing w:after="71"/>
        <w:jc w:val="both"/>
        <w:rPr>
          <w:rFonts w:asciiTheme="minorHAnsi" w:hAnsiTheme="minorHAnsi"/>
          <w:color w:val="auto"/>
        </w:rPr>
      </w:pPr>
      <w:r w:rsidRPr="00853090">
        <w:rPr>
          <w:rFonts w:asciiTheme="minorHAnsi" w:hAnsiTheme="minorHAnsi"/>
          <w:color w:val="auto"/>
        </w:rPr>
        <w:t xml:space="preserve">The registered students of Saegis Campus can access well-known Koha Library Management System. </w:t>
      </w:r>
    </w:p>
    <w:p w14:paraId="5F0EA45E" w14:textId="77777777" w:rsidR="003F4D12" w:rsidRPr="00853090" w:rsidRDefault="003F4D12" w:rsidP="44154794">
      <w:pPr>
        <w:pStyle w:val="Default"/>
        <w:jc w:val="both"/>
        <w:rPr>
          <w:rFonts w:asciiTheme="minorHAnsi" w:hAnsiTheme="minorHAnsi"/>
          <w:color w:val="auto"/>
        </w:rPr>
      </w:pPr>
      <w:r w:rsidRPr="00853090">
        <w:rPr>
          <w:rFonts w:asciiTheme="minorHAnsi" w:hAnsiTheme="minorHAnsi"/>
          <w:color w:val="auto"/>
        </w:rPr>
        <w:lastRenderedPageBreak/>
        <w:t xml:space="preserve">The Saegis Campus has partnership with world renowned Canterbury Christ Church University – UK (CCCU) and those students who are enrolled for CCCU programmes can have access to the e-library of CCCU via </w:t>
      </w:r>
    </w:p>
    <w:p w14:paraId="0D0B940D" w14:textId="77777777" w:rsidR="003F4D12" w:rsidRPr="00853090" w:rsidRDefault="003F4D12" w:rsidP="44154794">
      <w:pPr>
        <w:pStyle w:val="Default"/>
        <w:jc w:val="both"/>
        <w:rPr>
          <w:rFonts w:asciiTheme="minorHAnsi" w:hAnsiTheme="minorHAnsi"/>
          <w:color w:val="auto"/>
        </w:rPr>
      </w:pPr>
    </w:p>
    <w:p w14:paraId="39A6AD65" w14:textId="77777777" w:rsidR="003F4D12" w:rsidRPr="00853090" w:rsidRDefault="003F4D12" w:rsidP="44154794">
      <w:pPr>
        <w:pStyle w:val="Default"/>
        <w:jc w:val="both"/>
        <w:rPr>
          <w:rFonts w:asciiTheme="minorHAnsi" w:hAnsiTheme="minorHAnsi"/>
          <w:color w:val="auto"/>
        </w:rPr>
      </w:pPr>
      <w:r w:rsidRPr="00853090">
        <w:rPr>
          <w:rFonts w:asciiTheme="minorHAnsi" w:hAnsiTheme="minorHAnsi"/>
          <w:color w:val="auto"/>
        </w:rPr>
        <w:t xml:space="preserve">https://ulms.ent.sirsidynix.net.uk/client/en_GB/CCCU </w:t>
      </w:r>
    </w:p>
    <w:p w14:paraId="0E27B00A" w14:textId="77777777" w:rsidR="00A82AC4" w:rsidRPr="00853090" w:rsidRDefault="00A82AC4" w:rsidP="44154794">
      <w:pPr>
        <w:pStyle w:val="Default"/>
        <w:jc w:val="both"/>
        <w:rPr>
          <w:rFonts w:asciiTheme="minorHAnsi" w:hAnsiTheme="minorHAnsi"/>
          <w:color w:val="auto"/>
        </w:rPr>
      </w:pPr>
    </w:p>
    <w:p w14:paraId="25CFE89E" w14:textId="270DF25E" w:rsidR="003F4D12" w:rsidRPr="00853090" w:rsidRDefault="003F4D12" w:rsidP="44154794">
      <w:pPr>
        <w:pStyle w:val="Default"/>
        <w:jc w:val="both"/>
        <w:rPr>
          <w:rFonts w:asciiTheme="minorHAnsi" w:hAnsiTheme="minorHAnsi"/>
          <w:color w:val="auto"/>
        </w:rPr>
      </w:pPr>
      <w:r w:rsidRPr="00853090">
        <w:rPr>
          <w:rFonts w:asciiTheme="minorHAnsi" w:hAnsiTheme="minorHAnsi"/>
          <w:color w:val="auto"/>
        </w:rPr>
        <w:t xml:space="preserve">All Saegis students have been given </w:t>
      </w:r>
      <w:r w:rsidR="00553FEE" w:rsidRPr="00853090">
        <w:rPr>
          <w:rFonts w:asciiTheme="minorHAnsi" w:hAnsiTheme="minorHAnsi"/>
          <w:color w:val="auto"/>
        </w:rPr>
        <w:t xml:space="preserve">the </w:t>
      </w:r>
      <w:r w:rsidR="0030033A" w:rsidRPr="00853090">
        <w:rPr>
          <w:rFonts w:asciiTheme="minorHAnsi" w:hAnsiTheme="minorHAnsi"/>
          <w:color w:val="auto"/>
        </w:rPr>
        <w:t>opportunity</w:t>
      </w:r>
      <w:r w:rsidRPr="00853090">
        <w:rPr>
          <w:rFonts w:asciiTheme="minorHAnsi" w:hAnsiTheme="minorHAnsi"/>
          <w:color w:val="auto"/>
        </w:rPr>
        <w:t xml:space="preserve"> to access e-version of google books. (Over 200 resource). Recommended books are downloaded to the google library and students can access various titles as and when references are required for their assignments, projects, </w:t>
      </w:r>
      <w:r w:rsidR="00553FEE" w:rsidRPr="00853090">
        <w:rPr>
          <w:rFonts w:asciiTheme="minorHAnsi" w:hAnsiTheme="minorHAnsi"/>
          <w:color w:val="auto"/>
        </w:rPr>
        <w:t xml:space="preserve">examinations </w:t>
      </w:r>
      <w:r w:rsidRPr="00853090">
        <w:rPr>
          <w:rFonts w:asciiTheme="minorHAnsi" w:hAnsiTheme="minorHAnsi"/>
          <w:color w:val="auto"/>
        </w:rPr>
        <w:t xml:space="preserve">and reports. </w:t>
      </w:r>
    </w:p>
    <w:p w14:paraId="60061E4C" w14:textId="77777777" w:rsidR="003F4D12" w:rsidRPr="00853090" w:rsidRDefault="003F4D12" w:rsidP="44154794">
      <w:pPr>
        <w:pStyle w:val="Default"/>
        <w:jc w:val="both"/>
        <w:rPr>
          <w:rFonts w:asciiTheme="minorHAnsi" w:hAnsiTheme="minorHAnsi"/>
          <w:color w:val="auto"/>
        </w:rPr>
      </w:pPr>
    </w:p>
    <w:p w14:paraId="17C4A731" w14:textId="77777777" w:rsidR="003F4D12" w:rsidRPr="00853090" w:rsidRDefault="003F4D12" w:rsidP="44154794">
      <w:pPr>
        <w:jc w:val="both"/>
        <w:rPr>
          <w:b/>
          <w:bCs/>
          <w:sz w:val="24"/>
          <w:szCs w:val="24"/>
          <w:u w:val="single"/>
        </w:rPr>
      </w:pPr>
      <w:r w:rsidRPr="00853090">
        <w:rPr>
          <w:sz w:val="24"/>
          <w:szCs w:val="24"/>
        </w:rPr>
        <w:t>https://books.google.com/books?uid=106177985546821273132</w:t>
      </w:r>
    </w:p>
    <w:p w14:paraId="44EAFD9C" w14:textId="77777777" w:rsidR="003F4D12" w:rsidRPr="00853090" w:rsidRDefault="003F4D12" w:rsidP="44154794">
      <w:pPr>
        <w:jc w:val="both"/>
        <w:rPr>
          <w:b/>
          <w:bCs/>
          <w:sz w:val="32"/>
          <w:szCs w:val="32"/>
          <w:u w:val="single"/>
        </w:rPr>
      </w:pPr>
    </w:p>
    <w:p w14:paraId="4B94D5A5" w14:textId="77777777" w:rsidR="003F4D12" w:rsidRPr="00853090" w:rsidRDefault="003F4D12" w:rsidP="44154794">
      <w:pPr>
        <w:jc w:val="both"/>
        <w:rPr>
          <w:b/>
          <w:bCs/>
          <w:sz w:val="32"/>
          <w:szCs w:val="32"/>
          <w:u w:val="single"/>
        </w:rPr>
      </w:pPr>
    </w:p>
    <w:p w14:paraId="3DEEC669" w14:textId="77777777" w:rsidR="003F4D12" w:rsidRPr="00853090" w:rsidRDefault="003F4D12" w:rsidP="44154794">
      <w:pPr>
        <w:jc w:val="both"/>
        <w:rPr>
          <w:b/>
          <w:bCs/>
          <w:sz w:val="32"/>
          <w:szCs w:val="32"/>
          <w:u w:val="single"/>
        </w:rPr>
      </w:pPr>
    </w:p>
    <w:p w14:paraId="3A3D28BC" w14:textId="77777777" w:rsidR="00D77EFC" w:rsidRPr="00853090" w:rsidRDefault="00404762" w:rsidP="44154794">
      <w:pPr>
        <w:jc w:val="both"/>
        <w:rPr>
          <w:b/>
          <w:bCs/>
          <w:sz w:val="32"/>
          <w:szCs w:val="32"/>
          <w:u w:val="single"/>
        </w:rPr>
      </w:pPr>
      <w:r w:rsidRPr="00853090">
        <w:rPr>
          <w:b/>
          <w:bCs/>
          <w:sz w:val="32"/>
          <w:szCs w:val="32"/>
          <w:u w:val="single"/>
        </w:rPr>
        <w:t xml:space="preserve">Saegis </w:t>
      </w:r>
      <w:r w:rsidR="00A94A48" w:rsidRPr="00853090">
        <w:rPr>
          <w:b/>
          <w:bCs/>
          <w:sz w:val="32"/>
          <w:szCs w:val="32"/>
          <w:u w:val="single"/>
        </w:rPr>
        <w:t>Library Rules and Regulations</w:t>
      </w:r>
    </w:p>
    <w:p w14:paraId="3656B9AB" w14:textId="77777777" w:rsidR="00C16599" w:rsidRPr="00853090" w:rsidRDefault="00C16599" w:rsidP="44154794">
      <w:pPr>
        <w:jc w:val="both"/>
        <w:rPr>
          <w:b/>
          <w:bCs/>
          <w:sz w:val="32"/>
          <w:szCs w:val="32"/>
        </w:rPr>
      </w:pPr>
    </w:p>
    <w:p w14:paraId="74B13627" w14:textId="77777777" w:rsidR="00C16599" w:rsidRPr="00853090" w:rsidRDefault="00B72E9C" w:rsidP="44154794">
      <w:pPr>
        <w:jc w:val="both"/>
        <w:rPr>
          <w:b/>
          <w:bCs/>
          <w:sz w:val="32"/>
          <w:szCs w:val="32"/>
          <w:u w:val="single"/>
        </w:rPr>
      </w:pPr>
      <w:r w:rsidRPr="00853090">
        <w:rPr>
          <w:b/>
          <w:bCs/>
          <w:sz w:val="32"/>
          <w:szCs w:val="32"/>
        </w:rPr>
        <w:t>1</w:t>
      </w:r>
      <w:r w:rsidRPr="00853090">
        <w:tab/>
      </w:r>
      <w:r w:rsidR="00CA66F7" w:rsidRPr="00853090">
        <w:rPr>
          <w:b/>
          <w:bCs/>
          <w:sz w:val="32"/>
          <w:szCs w:val="32"/>
          <w:u w:val="single"/>
        </w:rPr>
        <w:t xml:space="preserve">Membership </w:t>
      </w:r>
      <w:r w:rsidR="00CA402A" w:rsidRPr="00853090">
        <w:rPr>
          <w:b/>
          <w:bCs/>
          <w:sz w:val="32"/>
          <w:szCs w:val="32"/>
          <w:u w:val="single"/>
        </w:rPr>
        <w:t xml:space="preserve">Procedure </w:t>
      </w:r>
      <w:r w:rsidR="00CA66F7" w:rsidRPr="00853090">
        <w:rPr>
          <w:b/>
          <w:bCs/>
          <w:sz w:val="32"/>
          <w:szCs w:val="32"/>
          <w:u w:val="single"/>
        </w:rPr>
        <w:t xml:space="preserve">and </w:t>
      </w:r>
      <w:r w:rsidR="00CA402A" w:rsidRPr="00853090">
        <w:rPr>
          <w:b/>
          <w:bCs/>
          <w:sz w:val="32"/>
          <w:szCs w:val="32"/>
          <w:u w:val="single"/>
        </w:rPr>
        <w:t>O</w:t>
      </w:r>
      <w:r w:rsidR="00CA66F7" w:rsidRPr="00853090">
        <w:rPr>
          <w:b/>
          <w:bCs/>
          <w:sz w:val="32"/>
          <w:szCs w:val="32"/>
          <w:u w:val="single"/>
        </w:rPr>
        <w:t>pening Hours</w:t>
      </w:r>
    </w:p>
    <w:p w14:paraId="33D958B1" w14:textId="5F3668B1" w:rsidR="00CA66F7" w:rsidRPr="00853090" w:rsidRDefault="006D0BD2" w:rsidP="44154794">
      <w:pPr>
        <w:pStyle w:val="ListParagraph"/>
        <w:numPr>
          <w:ilvl w:val="0"/>
          <w:numId w:val="4"/>
        </w:numPr>
        <w:jc w:val="both"/>
        <w:rPr>
          <w:sz w:val="24"/>
          <w:szCs w:val="24"/>
        </w:rPr>
      </w:pPr>
      <w:r w:rsidRPr="00853090">
        <w:rPr>
          <w:sz w:val="24"/>
          <w:szCs w:val="24"/>
        </w:rPr>
        <w:t xml:space="preserve">All </w:t>
      </w:r>
      <w:r w:rsidR="00B57BA4" w:rsidRPr="00853090">
        <w:rPr>
          <w:sz w:val="24"/>
          <w:szCs w:val="24"/>
        </w:rPr>
        <w:t>Saegis Campus</w:t>
      </w:r>
      <w:r w:rsidR="0030033A" w:rsidRPr="00853090">
        <w:rPr>
          <w:sz w:val="24"/>
          <w:szCs w:val="24"/>
        </w:rPr>
        <w:t xml:space="preserve"> students</w:t>
      </w:r>
      <w:r w:rsidR="00B57BA4" w:rsidRPr="00853090">
        <w:rPr>
          <w:sz w:val="24"/>
          <w:szCs w:val="24"/>
        </w:rPr>
        <w:t xml:space="preserve"> </w:t>
      </w:r>
      <w:r w:rsidR="0015036B">
        <w:rPr>
          <w:sz w:val="24"/>
          <w:szCs w:val="24"/>
        </w:rPr>
        <w:t xml:space="preserve">who are </w:t>
      </w:r>
      <w:r w:rsidR="00212683">
        <w:rPr>
          <w:sz w:val="24"/>
          <w:szCs w:val="24"/>
        </w:rPr>
        <w:t xml:space="preserve">duly </w:t>
      </w:r>
      <w:r w:rsidR="00592A68">
        <w:rPr>
          <w:sz w:val="24"/>
          <w:szCs w:val="24"/>
        </w:rPr>
        <w:t>registered</w:t>
      </w:r>
      <w:r w:rsidR="0015036B">
        <w:rPr>
          <w:sz w:val="24"/>
          <w:szCs w:val="24"/>
        </w:rPr>
        <w:t xml:space="preserve"> for</w:t>
      </w:r>
      <w:r w:rsidR="00553FEE" w:rsidRPr="00853090">
        <w:rPr>
          <w:sz w:val="24"/>
          <w:szCs w:val="24"/>
        </w:rPr>
        <w:t xml:space="preserve"> </w:t>
      </w:r>
      <w:r w:rsidR="00592A68">
        <w:rPr>
          <w:sz w:val="24"/>
          <w:szCs w:val="24"/>
        </w:rPr>
        <w:t>Programme</w:t>
      </w:r>
      <w:r w:rsidR="00553FEE" w:rsidRPr="00853090">
        <w:rPr>
          <w:sz w:val="24"/>
          <w:szCs w:val="24"/>
        </w:rPr>
        <w:t xml:space="preserve"> of </w:t>
      </w:r>
      <w:r w:rsidR="00592A68">
        <w:rPr>
          <w:sz w:val="24"/>
          <w:szCs w:val="24"/>
        </w:rPr>
        <w:t>S</w:t>
      </w:r>
      <w:r w:rsidR="00553FEE" w:rsidRPr="00853090">
        <w:rPr>
          <w:sz w:val="24"/>
          <w:szCs w:val="24"/>
        </w:rPr>
        <w:t xml:space="preserve">tudy </w:t>
      </w:r>
      <w:r w:rsidR="0015036B">
        <w:rPr>
          <w:sz w:val="24"/>
          <w:szCs w:val="24"/>
        </w:rPr>
        <w:t>not less</w:t>
      </w:r>
      <w:r w:rsidR="00553FEE" w:rsidRPr="00853090">
        <w:rPr>
          <w:sz w:val="24"/>
          <w:szCs w:val="24"/>
        </w:rPr>
        <w:t xml:space="preserve"> than six months </w:t>
      </w:r>
      <w:r w:rsidR="0015036B">
        <w:rPr>
          <w:sz w:val="24"/>
          <w:szCs w:val="24"/>
        </w:rPr>
        <w:t xml:space="preserve">duration </w:t>
      </w:r>
      <w:r w:rsidR="0030033A" w:rsidRPr="00853090">
        <w:rPr>
          <w:sz w:val="24"/>
          <w:szCs w:val="24"/>
        </w:rPr>
        <w:t>shall</w:t>
      </w:r>
      <w:r w:rsidR="00B57BA4" w:rsidRPr="00853090">
        <w:rPr>
          <w:sz w:val="24"/>
          <w:szCs w:val="24"/>
        </w:rPr>
        <w:t xml:space="preserve"> have </w:t>
      </w:r>
      <w:r w:rsidR="00553FEE" w:rsidRPr="00853090">
        <w:rPr>
          <w:sz w:val="24"/>
          <w:szCs w:val="24"/>
        </w:rPr>
        <w:t xml:space="preserve">access to the </w:t>
      </w:r>
      <w:r w:rsidR="00B57BA4" w:rsidRPr="00853090">
        <w:rPr>
          <w:sz w:val="24"/>
          <w:szCs w:val="24"/>
        </w:rPr>
        <w:t xml:space="preserve">library </w:t>
      </w:r>
      <w:r w:rsidR="00B57BA4" w:rsidRPr="0015036B">
        <w:rPr>
          <w:b/>
          <w:bCs/>
          <w:sz w:val="24"/>
          <w:szCs w:val="24"/>
        </w:rPr>
        <w:t>free of charge</w:t>
      </w:r>
      <w:r w:rsidR="00C16599" w:rsidRPr="0015036B">
        <w:rPr>
          <w:b/>
          <w:bCs/>
          <w:sz w:val="24"/>
          <w:szCs w:val="24"/>
        </w:rPr>
        <w:t>.</w:t>
      </w:r>
      <w:r w:rsidR="00C16599" w:rsidRPr="00853090">
        <w:rPr>
          <w:sz w:val="24"/>
          <w:szCs w:val="24"/>
        </w:rPr>
        <w:t xml:space="preserve"> </w:t>
      </w:r>
    </w:p>
    <w:p w14:paraId="6EC15615" w14:textId="65F2BAC7" w:rsidR="00CA402A" w:rsidRPr="00853090" w:rsidRDefault="00CA402A" w:rsidP="44154794">
      <w:pPr>
        <w:pStyle w:val="ListParagraph"/>
        <w:numPr>
          <w:ilvl w:val="0"/>
          <w:numId w:val="4"/>
        </w:numPr>
        <w:jc w:val="both"/>
        <w:rPr>
          <w:sz w:val="24"/>
          <w:szCs w:val="24"/>
        </w:rPr>
      </w:pPr>
      <w:r w:rsidRPr="00853090">
        <w:rPr>
          <w:sz w:val="24"/>
          <w:szCs w:val="24"/>
        </w:rPr>
        <w:t xml:space="preserve">Library </w:t>
      </w:r>
      <w:r w:rsidR="0015036B">
        <w:rPr>
          <w:sz w:val="24"/>
          <w:szCs w:val="24"/>
        </w:rPr>
        <w:t>M</w:t>
      </w:r>
      <w:r w:rsidRPr="00853090">
        <w:rPr>
          <w:sz w:val="24"/>
          <w:szCs w:val="24"/>
        </w:rPr>
        <w:t xml:space="preserve">embership </w:t>
      </w:r>
      <w:r w:rsidR="0015036B">
        <w:rPr>
          <w:sz w:val="24"/>
          <w:szCs w:val="24"/>
        </w:rPr>
        <w:t>F</w:t>
      </w:r>
      <w:r w:rsidRPr="00853090">
        <w:rPr>
          <w:sz w:val="24"/>
          <w:szCs w:val="24"/>
        </w:rPr>
        <w:t>orms can be obtained from the library counter.</w:t>
      </w:r>
    </w:p>
    <w:p w14:paraId="72FE2E40" w14:textId="32A8F7C7" w:rsidR="00CA402A" w:rsidRPr="00853090" w:rsidRDefault="00CA402A" w:rsidP="44154794">
      <w:pPr>
        <w:pStyle w:val="ListParagraph"/>
        <w:numPr>
          <w:ilvl w:val="0"/>
          <w:numId w:val="4"/>
        </w:numPr>
        <w:shd w:val="clear" w:color="auto" w:fill="FFFFFF" w:themeFill="background1"/>
        <w:spacing w:after="0" w:line="240" w:lineRule="auto"/>
        <w:jc w:val="both"/>
        <w:rPr>
          <w:rFonts w:cs="Arial"/>
          <w:sz w:val="24"/>
          <w:szCs w:val="24"/>
          <w:shd w:val="clear" w:color="auto" w:fill="FFFFFF"/>
        </w:rPr>
      </w:pPr>
      <w:r w:rsidRPr="00853090">
        <w:rPr>
          <w:sz w:val="24"/>
          <w:szCs w:val="24"/>
        </w:rPr>
        <w:t xml:space="preserve"> </w:t>
      </w:r>
      <w:r w:rsidRPr="00853090">
        <w:rPr>
          <w:rFonts w:eastAsia="Times New Roman" w:cs="Times New Roman"/>
          <w:sz w:val="24"/>
          <w:szCs w:val="24"/>
          <w:lang w:eastAsia="en-GB"/>
        </w:rPr>
        <w:t xml:space="preserve">Library will be kept open every day from 8.00 am to 5.00 pm. It will be closed on Poya days and </w:t>
      </w:r>
      <w:r w:rsidR="0015036B">
        <w:rPr>
          <w:rFonts w:eastAsia="Times New Roman" w:cs="Times New Roman"/>
          <w:sz w:val="24"/>
          <w:szCs w:val="24"/>
          <w:lang w:eastAsia="en-GB"/>
        </w:rPr>
        <w:t>M</w:t>
      </w:r>
      <w:r w:rsidRPr="00853090">
        <w:rPr>
          <w:rFonts w:eastAsia="Times New Roman" w:cs="Times New Roman"/>
          <w:sz w:val="24"/>
          <w:szCs w:val="24"/>
          <w:lang w:eastAsia="en-GB"/>
        </w:rPr>
        <w:t xml:space="preserve">ercantile </w:t>
      </w:r>
      <w:r w:rsidR="0015036B">
        <w:rPr>
          <w:rFonts w:eastAsia="Times New Roman" w:cs="Times New Roman"/>
          <w:sz w:val="24"/>
          <w:szCs w:val="24"/>
          <w:lang w:eastAsia="en-GB"/>
        </w:rPr>
        <w:t>H</w:t>
      </w:r>
      <w:r w:rsidRPr="00853090">
        <w:rPr>
          <w:rFonts w:eastAsia="Times New Roman" w:cs="Times New Roman"/>
          <w:sz w:val="24"/>
          <w:szCs w:val="24"/>
          <w:lang w:eastAsia="en-GB"/>
        </w:rPr>
        <w:t>olidays.</w:t>
      </w:r>
    </w:p>
    <w:p w14:paraId="45FB0818" w14:textId="77777777" w:rsidR="004B4BC6" w:rsidRPr="00853090" w:rsidRDefault="004B4BC6" w:rsidP="44154794">
      <w:pPr>
        <w:ind w:left="360"/>
        <w:jc w:val="both"/>
        <w:rPr>
          <w:b/>
          <w:bCs/>
          <w:sz w:val="32"/>
          <w:szCs w:val="32"/>
          <w:u w:val="single"/>
        </w:rPr>
      </w:pPr>
    </w:p>
    <w:p w14:paraId="04BAF1C2" w14:textId="7A069867" w:rsidR="004B4BC6" w:rsidRPr="00853090" w:rsidRDefault="00B72E9C" w:rsidP="44154794">
      <w:pPr>
        <w:jc w:val="both"/>
        <w:rPr>
          <w:rFonts w:cs="Arial"/>
          <w:b/>
          <w:bCs/>
          <w:sz w:val="32"/>
          <w:szCs w:val="32"/>
          <w:u w:val="single"/>
          <w:shd w:val="clear" w:color="auto" w:fill="FFFFFF"/>
        </w:rPr>
      </w:pPr>
      <w:r w:rsidRPr="00853090">
        <w:rPr>
          <w:rFonts w:cs="Arial"/>
          <w:b/>
          <w:bCs/>
          <w:sz w:val="32"/>
          <w:szCs w:val="32"/>
          <w:shd w:val="clear" w:color="auto" w:fill="FFFFFF"/>
        </w:rPr>
        <w:t>2</w:t>
      </w:r>
      <w:r w:rsidRPr="00853090">
        <w:rPr>
          <w:rFonts w:cs="Arial"/>
          <w:b/>
          <w:sz w:val="32"/>
          <w:szCs w:val="32"/>
          <w:shd w:val="clear" w:color="auto" w:fill="FFFFFF"/>
        </w:rPr>
        <w:tab/>
      </w:r>
      <w:r w:rsidR="5325922D" w:rsidRPr="00853090">
        <w:rPr>
          <w:rFonts w:cs="Arial"/>
          <w:b/>
          <w:bCs/>
          <w:sz w:val="32"/>
          <w:szCs w:val="32"/>
          <w:u w:val="single"/>
          <w:shd w:val="clear" w:color="auto" w:fill="FFFFFF"/>
        </w:rPr>
        <w:t xml:space="preserve">Library Usage / Lending </w:t>
      </w:r>
      <w:r w:rsidR="0015036B">
        <w:rPr>
          <w:rFonts w:cs="Arial"/>
          <w:b/>
          <w:bCs/>
          <w:sz w:val="32"/>
          <w:szCs w:val="32"/>
          <w:u w:val="single"/>
          <w:shd w:val="clear" w:color="auto" w:fill="FFFFFF"/>
        </w:rPr>
        <w:t>P</w:t>
      </w:r>
      <w:r w:rsidR="5325922D" w:rsidRPr="00853090">
        <w:rPr>
          <w:rFonts w:cs="Arial"/>
          <w:b/>
          <w:bCs/>
          <w:sz w:val="32"/>
          <w:szCs w:val="32"/>
          <w:u w:val="single"/>
          <w:shd w:val="clear" w:color="auto" w:fill="FFFFFF"/>
        </w:rPr>
        <w:t xml:space="preserve">eriod </w:t>
      </w:r>
      <w:r w:rsidR="262F0A20" w:rsidRPr="00853090">
        <w:rPr>
          <w:rFonts w:cs="Arial"/>
          <w:b/>
          <w:bCs/>
          <w:sz w:val="32"/>
          <w:szCs w:val="32"/>
          <w:u w:val="single"/>
          <w:shd w:val="clear" w:color="auto" w:fill="FFFFFF"/>
        </w:rPr>
        <w:t xml:space="preserve">and </w:t>
      </w:r>
      <w:r w:rsidR="0015036B">
        <w:rPr>
          <w:rFonts w:cs="Arial"/>
          <w:b/>
          <w:bCs/>
          <w:sz w:val="32"/>
          <w:szCs w:val="32"/>
          <w:u w:val="single"/>
          <w:shd w:val="clear" w:color="auto" w:fill="FFFFFF"/>
        </w:rPr>
        <w:t>R</w:t>
      </w:r>
      <w:r w:rsidR="262F0A20" w:rsidRPr="00853090">
        <w:rPr>
          <w:rFonts w:cs="Arial"/>
          <w:b/>
          <w:bCs/>
          <w:sz w:val="32"/>
          <w:szCs w:val="32"/>
          <w:u w:val="single"/>
          <w:shd w:val="clear" w:color="auto" w:fill="FFFFFF"/>
        </w:rPr>
        <w:t xml:space="preserve">eturning </w:t>
      </w:r>
      <w:r w:rsidR="006D0BD2" w:rsidRPr="00853090">
        <w:rPr>
          <w:rFonts w:cs="Arial"/>
          <w:b/>
          <w:bCs/>
          <w:sz w:val="32"/>
          <w:szCs w:val="32"/>
          <w:u w:val="single"/>
          <w:shd w:val="clear" w:color="auto" w:fill="FFFFFF"/>
        </w:rPr>
        <w:t>Procedures</w:t>
      </w:r>
      <w:r w:rsidR="262F0A20" w:rsidRPr="00853090">
        <w:rPr>
          <w:rFonts w:cs="Arial"/>
          <w:b/>
          <w:bCs/>
          <w:sz w:val="32"/>
          <w:szCs w:val="32"/>
          <w:u w:val="single"/>
          <w:shd w:val="clear" w:color="auto" w:fill="FFFFFF"/>
        </w:rPr>
        <w:t xml:space="preserve"> </w:t>
      </w:r>
      <w:r w:rsidR="004B4BC6" w:rsidRPr="00853090">
        <w:rPr>
          <w:rFonts w:cs="Arial"/>
          <w:b/>
          <w:bCs/>
          <w:sz w:val="32"/>
          <w:szCs w:val="32"/>
          <w:u w:val="single"/>
          <w:shd w:val="clear" w:color="auto" w:fill="FFFFFF"/>
        </w:rPr>
        <w:t xml:space="preserve"> </w:t>
      </w:r>
    </w:p>
    <w:p w14:paraId="64F3EB91" w14:textId="1035F335" w:rsidR="004B4BC6" w:rsidRPr="00853090" w:rsidRDefault="004B4BC6" w:rsidP="44154794">
      <w:pPr>
        <w:pStyle w:val="ListParagraph"/>
        <w:numPr>
          <w:ilvl w:val="0"/>
          <w:numId w:val="5"/>
        </w:numPr>
        <w:jc w:val="both"/>
        <w:rPr>
          <w:sz w:val="24"/>
          <w:szCs w:val="24"/>
        </w:rPr>
      </w:pPr>
      <w:r w:rsidRPr="00853090">
        <w:rPr>
          <w:rFonts w:cs="Arial"/>
          <w:sz w:val="24"/>
          <w:szCs w:val="24"/>
          <w:shd w:val="clear" w:color="auto" w:fill="FFFFFF"/>
        </w:rPr>
        <w:t xml:space="preserve">Books in the </w:t>
      </w:r>
      <w:r w:rsidR="0015036B">
        <w:rPr>
          <w:rFonts w:cs="Arial"/>
          <w:sz w:val="24"/>
          <w:szCs w:val="24"/>
          <w:shd w:val="clear" w:color="auto" w:fill="FFFFFF"/>
        </w:rPr>
        <w:t>L</w:t>
      </w:r>
      <w:r w:rsidRPr="00853090">
        <w:rPr>
          <w:rFonts w:cs="Arial"/>
          <w:sz w:val="24"/>
          <w:szCs w:val="24"/>
          <w:shd w:val="clear" w:color="auto" w:fill="FFFFFF"/>
        </w:rPr>
        <w:t xml:space="preserve">ending </w:t>
      </w:r>
      <w:r w:rsidR="0015036B">
        <w:rPr>
          <w:rFonts w:cs="Arial"/>
          <w:sz w:val="24"/>
          <w:szCs w:val="24"/>
          <w:shd w:val="clear" w:color="auto" w:fill="FFFFFF"/>
        </w:rPr>
        <w:t>S</w:t>
      </w:r>
      <w:r w:rsidRPr="00853090">
        <w:rPr>
          <w:rFonts w:cs="Arial"/>
          <w:sz w:val="24"/>
          <w:szCs w:val="24"/>
          <w:shd w:val="clear" w:color="auto" w:fill="FFFFFF"/>
        </w:rPr>
        <w:t>ection can be taken for two weeks</w:t>
      </w:r>
      <w:r w:rsidR="006D56E0">
        <w:rPr>
          <w:rFonts w:cs="Arial"/>
          <w:sz w:val="24"/>
          <w:szCs w:val="24"/>
          <w:shd w:val="clear" w:color="auto" w:fill="FFFFFF"/>
        </w:rPr>
        <w:t xml:space="preserve"> and if </w:t>
      </w:r>
      <w:r w:rsidR="00F41ACB">
        <w:rPr>
          <w:rFonts w:cs="Arial"/>
          <w:sz w:val="24"/>
          <w:szCs w:val="24"/>
          <w:shd w:val="clear" w:color="auto" w:fill="FFFFFF"/>
        </w:rPr>
        <w:t xml:space="preserve">the book is </w:t>
      </w:r>
      <w:r w:rsidR="006D56E0">
        <w:rPr>
          <w:rFonts w:cs="Arial"/>
          <w:sz w:val="24"/>
          <w:szCs w:val="24"/>
          <w:shd w:val="clear" w:color="auto" w:fill="FFFFFF"/>
        </w:rPr>
        <w:t>not reserved can be extended for further period</w:t>
      </w:r>
      <w:r w:rsidRPr="00853090">
        <w:rPr>
          <w:rFonts w:cs="Arial"/>
          <w:sz w:val="24"/>
          <w:szCs w:val="24"/>
          <w:shd w:val="clear" w:color="auto" w:fill="FFFFFF"/>
        </w:rPr>
        <w:t>. Library materials overdue charges will be imposed on late returns</w:t>
      </w:r>
      <w:r w:rsidR="004E7563" w:rsidRPr="00853090">
        <w:rPr>
          <w:rFonts w:cs="Arial"/>
          <w:sz w:val="24"/>
          <w:szCs w:val="24"/>
          <w:shd w:val="clear" w:color="auto" w:fill="FFFFFF"/>
        </w:rPr>
        <w:t>.</w:t>
      </w:r>
      <w:r w:rsidRPr="00853090">
        <w:rPr>
          <w:rFonts w:cs="Arial"/>
          <w:sz w:val="24"/>
          <w:szCs w:val="24"/>
          <w:shd w:val="clear" w:color="auto" w:fill="FFFFFF"/>
        </w:rPr>
        <w:t xml:space="preserve"> </w:t>
      </w:r>
      <w:r w:rsidR="0015036B">
        <w:rPr>
          <w:rFonts w:cs="Arial"/>
          <w:sz w:val="24"/>
          <w:szCs w:val="24"/>
          <w:shd w:val="clear" w:color="auto" w:fill="FFFFFF"/>
        </w:rPr>
        <w:t>(</w:t>
      </w:r>
      <w:r w:rsidR="006E3BBE">
        <w:rPr>
          <w:rFonts w:cs="Arial"/>
          <w:sz w:val="24"/>
          <w:szCs w:val="24"/>
          <w:shd w:val="clear" w:color="auto" w:fill="FFFFFF"/>
        </w:rPr>
        <w:t>Rs 20/-</w:t>
      </w:r>
      <w:r w:rsidR="00A367CB">
        <w:rPr>
          <w:rFonts w:cs="Arial"/>
          <w:sz w:val="24"/>
          <w:szCs w:val="24"/>
          <w:shd w:val="clear" w:color="auto" w:fill="FFFFFF"/>
        </w:rPr>
        <w:t xml:space="preserve"> per day)</w:t>
      </w:r>
      <w:r w:rsidR="00FE6E9A" w:rsidRPr="00853090">
        <w:rPr>
          <w:rFonts w:cs="Arial"/>
          <w:sz w:val="24"/>
          <w:szCs w:val="24"/>
          <w:shd w:val="clear" w:color="auto" w:fill="FFFFFF"/>
        </w:rPr>
        <w:t>)</w:t>
      </w:r>
    </w:p>
    <w:p w14:paraId="5F9BF95F" w14:textId="7B2B4D19" w:rsidR="004B4BC6" w:rsidRPr="00853090" w:rsidRDefault="00E62FA2" w:rsidP="44154794">
      <w:pPr>
        <w:pStyle w:val="ListParagraph"/>
        <w:numPr>
          <w:ilvl w:val="0"/>
          <w:numId w:val="5"/>
        </w:numPr>
        <w:jc w:val="both"/>
        <w:rPr>
          <w:rFonts w:cs="Arial"/>
          <w:sz w:val="24"/>
          <w:szCs w:val="24"/>
          <w:shd w:val="clear" w:color="auto" w:fill="FFFFFF"/>
        </w:rPr>
      </w:pPr>
      <w:r w:rsidRPr="00853090">
        <w:rPr>
          <w:rFonts w:cs="Arial"/>
          <w:sz w:val="24"/>
          <w:szCs w:val="24"/>
          <w:shd w:val="clear" w:color="auto" w:fill="FFFFFF"/>
        </w:rPr>
        <w:t>B</w:t>
      </w:r>
      <w:r w:rsidR="004B4BC6" w:rsidRPr="00853090">
        <w:rPr>
          <w:rFonts w:cs="Arial"/>
          <w:sz w:val="24"/>
          <w:szCs w:val="24"/>
          <w:shd w:val="clear" w:color="auto" w:fill="FFFFFF"/>
        </w:rPr>
        <w:t xml:space="preserve">ooks </w:t>
      </w:r>
      <w:r w:rsidR="00553FEE" w:rsidRPr="00853090">
        <w:rPr>
          <w:rFonts w:cs="Arial"/>
          <w:sz w:val="24"/>
          <w:szCs w:val="24"/>
          <w:shd w:val="clear" w:color="auto" w:fill="FFFFFF"/>
        </w:rPr>
        <w:t xml:space="preserve">in the </w:t>
      </w:r>
      <w:r w:rsidR="009F3B4E" w:rsidRPr="00853090">
        <w:rPr>
          <w:rFonts w:cs="Arial"/>
          <w:sz w:val="24"/>
          <w:szCs w:val="24"/>
          <w:shd w:val="clear" w:color="auto" w:fill="FFFFFF"/>
        </w:rPr>
        <w:t>Permanent</w:t>
      </w:r>
      <w:r w:rsidR="374A0096" w:rsidRPr="00853090">
        <w:rPr>
          <w:rFonts w:cs="Arial"/>
          <w:sz w:val="24"/>
          <w:szCs w:val="24"/>
          <w:shd w:val="clear" w:color="auto" w:fill="FFFFFF"/>
        </w:rPr>
        <w:t xml:space="preserve"> </w:t>
      </w:r>
      <w:r w:rsidR="19AA7499" w:rsidRPr="00853090">
        <w:rPr>
          <w:rFonts w:cs="Arial"/>
          <w:sz w:val="24"/>
          <w:szCs w:val="24"/>
          <w:shd w:val="clear" w:color="auto" w:fill="FFFFFF"/>
        </w:rPr>
        <w:t>Reference</w:t>
      </w:r>
      <w:r w:rsidR="004B4BC6" w:rsidRPr="00853090">
        <w:rPr>
          <w:rFonts w:cs="Arial"/>
          <w:sz w:val="24"/>
          <w:szCs w:val="24"/>
          <w:shd w:val="clear" w:color="auto" w:fill="FFFFFF"/>
        </w:rPr>
        <w:t xml:space="preserve"> </w:t>
      </w:r>
      <w:r w:rsidR="0015036B">
        <w:rPr>
          <w:rFonts w:cs="Arial"/>
          <w:sz w:val="24"/>
          <w:szCs w:val="24"/>
          <w:shd w:val="clear" w:color="auto" w:fill="FFFFFF"/>
        </w:rPr>
        <w:t>S</w:t>
      </w:r>
      <w:r w:rsidR="004B4BC6" w:rsidRPr="00853090">
        <w:rPr>
          <w:rFonts w:cs="Arial"/>
          <w:sz w:val="24"/>
          <w:szCs w:val="24"/>
          <w:shd w:val="clear" w:color="auto" w:fill="FFFFFF"/>
        </w:rPr>
        <w:t xml:space="preserve">ection are not available </w:t>
      </w:r>
      <w:r w:rsidR="539817EB" w:rsidRPr="00853090">
        <w:rPr>
          <w:rFonts w:cs="Arial"/>
          <w:sz w:val="24"/>
          <w:szCs w:val="24"/>
          <w:shd w:val="clear" w:color="auto" w:fill="FFFFFF"/>
        </w:rPr>
        <w:t>for</w:t>
      </w:r>
      <w:r w:rsidR="004B4BC6" w:rsidRPr="00853090">
        <w:rPr>
          <w:rFonts w:cs="Arial"/>
          <w:sz w:val="24"/>
          <w:szCs w:val="24"/>
          <w:shd w:val="clear" w:color="auto" w:fill="FFFFFF"/>
        </w:rPr>
        <w:t xml:space="preserve"> l</w:t>
      </w:r>
      <w:r w:rsidR="7933F377" w:rsidRPr="00853090">
        <w:rPr>
          <w:rFonts w:cs="Arial"/>
          <w:sz w:val="24"/>
          <w:szCs w:val="24"/>
          <w:shd w:val="clear" w:color="auto" w:fill="FFFFFF"/>
        </w:rPr>
        <w:t>endi</w:t>
      </w:r>
      <w:r w:rsidR="004B4BC6" w:rsidRPr="00853090">
        <w:rPr>
          <w:rFonts w:cs="Arial"/>
          <w:sz w:val="24"/>
          <w:szCs w:val="24"/>
          <w:shd w:val="clear" w:color="auto" w:fill="FFFFFF"/>
        </w:rPr>
        <w:t>n</w:t>
      </w:r>
      <w:r w:rsidR="7933F377" w:rsidRPr="00853090">
        <w:rPr>
          <w:rFonts w:cs="Arial"/>
          <w:sz w:val="24"/>
          <w:szCs w:val="24"/>
          <w:shd w:val="clear" w:color="auto" w:fill="FFFFFF"/>
        </w:rPr>
        <w:t>g</w:t>
      </w:r>
      <w:r w:rsidR="004B4BC6" w:rsidRPr="00853090">
        <w:rPr>
          <w:rFonts w:cs="Arial"/>
          <w:sz w:val="24"/>
          <w:szCs w:val="24"/>
          <w:shd w:val="clear" w:color="auto" w:fill="FFFFFF"/>
        </w:rPr>
        <w:t>.</w:t>
      </w:r>
    </w:p>
    <w:p w14:paraId="55D8C11E" w14:textId="2F6B02F3" w:rsidR="00FE6E9A" w:rsidRPr="00853090" w:rsidRDefault="00E62FA2" w:rsidP="44154794">
      <w:pPr>
        <w:pStyle w:val="ListParagraph"/>
        <w:numPr>
          <w:ilvl w:val="0"/>
          <w:numId w:val="5"/>
        </w:numPr>
        <w:jc w:val="both"/>
        <w:rPr>
          <w:rFonts w:cs="Arial"/>
          <w:sz w:val="24"/>
          <w:szCs w:val="24"/>
          <w:shd w:val="clear" w:color="auto" w:fill="FFFFFF"/>
        </w:rPr>
      </w:pPr>
      <w:r w:rsidRPr="00853090">
        <w:rPr>
          <w:rFonts w:cs="Arial"/>
          <w:sz w:val="24"/>
          <w:szCs w:val="24"/>
          <w:shd w:val="clear" w:color="auto" w:fill="FFFFFF"/>
        </w:rPr>
        <w:t>Books</w:t>
      </w:r>
      <w:r w:rsidR="004B4BC6" w:rsidRPr="00853090">
        <w:rPr>
          <w:rFonts w:cs="Arial"/>
          <w:sz w:val="24"/>
          <w:szCs w:val="24"/>
          <w:shd w:val="clear" w:color="auto" w:fill="FFFFFF"/>
        </w:rPr>
        <w:t xml:space="preserve"> </w:t>
      </w:r>
      <w:r w:rsidR="00553FEE" w:rsidRPr="00853090">
        <w:rPr>
          <w:rFonts w:cs="Arial"/>
          <w:sz w:val="24"/>
          <w:szCs w:val="24"/>
          <w:shd w:val="clear" w:color="auto" w:fill="FFFFFF"/>
        </w:rPr>
        <w:t xml:space="preserve">in the </w:t>
      </w:r>
      <w:r w:rsidR="007F43CF">
        <w:rPr>
          <w:rFonts w:cs="Arial"/>
          <w:sz w:val="24"/>
          <w:szCs w:val="24"/>
          <w:shd w:val="clear" w:color="auto" w:fill="FFFFFF"/>
        </w:rPr>
        <w:t xml:space="preserve">Scheduled </w:t>
      </w:r>
      <w:r w:rsidR="00F4183F">
        <w:rPr>
          <w:rFonts w:cs="Arial"/>
          <w:sz w:val="24"/>
          <w:szCs w:val="24"/>
          <w:shd w:val="clear" w:color="auto" w:fill="FFFFFF"/>
        </w:rPr>
        <w:t>R</w:t>
      </w:r>
      <w:r w:rsidR="004B4BC6" w:rsidRPr="00853090">
        <w:rPr>
          <w:rFonts w:cs="Arial"/>
          <w:sz w:val="24"/>
          <w:szCs w:val="24"/>
          <w:shd w:val="clear" w:color="auto" w:fill="FFFFFF"/>
        </w:rPr>
        <w:t xml:space="preserve">eference </w:t>
      </w:r>
      <w:r w:rsidR="00F4183F">
        <w:rPr>
          <w:rFonts w:cs="Arial"/>
          <w:sz w:val="24"/>
          <w:szCs w:val="24"/>
          <w:shd w:val="clear" w:color="auto" w:fill="FFFFFF"/>
        </w:rPr>
        <w:t>S</w:t>
      </w:r>
      <w:r w:rsidR="004B4BC6" w:rsidRPr="00853090">
        <w:rPr>
          <w:rFonts w:cs="Arial"/>
          <w:sz w:val="24"/>
          <w:szCs w:val="24"/>
          <w:shd w:val="clear" w:color="auto" w:fill="FFFFFF"/>
        </w:rPr>
        <w:t>ection</w:t>
      </w:r>
      <w:r w:rsidR="00FF510C">
        <w:rPr>
          <w:rFonts w:cs="Arial"/>
          <w:sz w:val="24"/>
          <w:szCs w:val="24"/>
          <w:shd w:val="clear" w:color="auto" w:fill="FFFFFF"/>
        </w:rPr>
        <w:t xml:space="preserve"> </w:t>
      </w:r>
      <w:r w:rsidR="00FF510C" w:rsidRPr="00853090">
        <w:rPr>
          <w:rFonts w:cs="Arial"/>
          <w:sz w:val="24"/>
          <w:szCs w:val="24"/>
          <w:shd w:val="clear" w:color="auto" w:fill="FFFFFF"/>
        </w:rPr>
        <w:t>are</w:t>
      </w:r>
      <w:r w:rsidR="004B4BC6" w:rsidRPr="00853090">
        <w:rPr>
          <w:rFonts w:cs="Arial"/>
          <w:sz w:val="24"/>
          <w:szCs w:val="24"/>
          <w:shd w:val="clear" w:color="auto" w:fill="FFFFFF"/>
        </w:rPr>
        <w:t xml:space="preserve"> issued only for 24 hours, if </w:t>
      </w:r>
      <w:r w:rsidR="00C04959" w:rsidRPr="00853090">
        <w:rPr>
          <w:rFonts w:cs="Arial"/>
          <w:sz w:val="24"/>
          <w:szCs w:val="24"/>
          <w:shd w:val="clear" w:color="auto" w:fill="FFFFFF"/>
        </w:rPr>
        <w:t>not</w:t>
      </w:r>
      <w:r w:rsidR="004B4BC6" w:rsidRPr="00853090">
        <w:rPr>
          <w:rFonts w:cs="Arial"/>
          <w:sz w:val="24"/>
          <w:szCs w:val="24"/>
          <w:shd w:val="clear" w:color="auto" w:fill="FFFFFF"/>
        </w:rPr>
        <w:t xml:space="preserve"> return</w:t>
      </w:r>
      <w:r w:rsidR="00C04959" w:rsidRPr="00853090">
        <w:rPr>
          <w:rFonts w:cs="Arial"/>
          <w:sz w:val="24"/>
          <w:szCs w:val="24"/>
          <w:shd w:val="clear" w:color="auto" w:fill="FFFFFF"/>
        </w:rPr>
        <w:t>ed</w:t>
      </w:r>
      <w:r w:rsidR="004B4BC6" w:rsidRPr="00853090">
        <w:rPr>
          <w:rFonts w:cs="Arial"/>
          <w:sz w:val="24"/>
          <w:szCs w:val="24"/>
          <w:shd w:val="clear" w:color="auto" w:fill="FFFFFF"/>
        </w:rPr>
        <w:t xml:space="preserve"> on the following day, </w:t>
      </w:r>
      <w:r w:rsidR="0078627A" w:rsidRPr="00853090">
        <w:rPr>
          <w:rFonts w:cs="Arial"/>
          <w:sz w:val="24"/>
          <w:szCs w:val="24"/>
          <w:shd w:val="clear" w:color="auto" w:fill="FFFFFF"/>
        </w:rPr>
        <w:t>a f</w:t>
      </w:r>
      <w:r w:rsidR="004B4BC6" w:rsidRPr="00853090">
        <w:rPr>
          <w:rFonts w:cs="Arial"/>
          <w:sz w:val="24"/>
          <w:szCs w:val="24"/>
          <w:shd w:val="clear" w:color="auto" w:fill="FFFFFF"/>
        </w:rPr>
        <w:t xml:space="preserve">ine will be </w:t>
      </w:r>
      <w:r w:rsidR="00553FEE" w:rsidRPr="00853090">
        <w:rPr>
          <w:rFonts w:cs="Arial"/>
          <w:sz w:val="24"/>
          <w:szCs w:val="24"/>
          <w:shd w:val="clear" w:color="auto" w:fill="FFFFFF"/>
        </w:rPr>
        <w:t>imposed.</w:t>
      </w:r>
      <w:r w:rsidR="00AB32A9" w:rsidRPr="00853090">
        <w:rPr>
          <w:rFonts w:cs="Arial"/>
          <w:sz w:val="24"/>
          <w:szCs w:val="24"/>
          <w:shd w:val="clear" w:color="auto" w:fill="FFFFFF"/>
        </w:rPr>
        <w:t xml:space="preserve"> </w:t>
      </w:r>
      <w:r w:rsidR="00F4183F">
        <w:rPr>
          <w:rFonts w:cs="Arial"/>
          <w:sz w:val="24"/>
          <w:szCs w:val="24"/>
          <w:shd w:val="clear" w:color="auto" w:fill="FFFFFF"/>
        </w:rPr>
        <w:t>(</w:t>
      </w:r>
      <w:r w:rsidR="00A367CB">
        <w:rPr>
          <w:rFonts w:cs="Arial"/>
          <w:sz w:val="24"/>
          <w:szCs w:val="24"/>
          <w:shd w:val="clear" w:color="auto" w:fill="FFFFFF"/>
        </w:rPr>
        <w:t>Rs 50) per day.)</w:t>
      </w:r>
    </w:p>
    <w:p w14:paraId="5FC21F5A" w14:textId="055D0D3A" w:rsidR="004B4BC6" w:rsidRPr="00853090" w:rsidRDefault="00ED59CF" w:rsidP="44154794">
      <w:pPr>
        <w:pStyle w:val="ListParagraph"/>
        <w:numPr>
          <w:ilvl w:val="0"/>
          <w:numId w:val="5"/>
        </w:numPr>
        <w:jc w:val="both"/>
        <w:rPr>
          <w:rFonts w:cs="Arial"/>
          <w:sz w:val="24"/>
          <w:szCs w:val="24"/>
          <w:shd w:val="clear" w:color="auto" w:fill="FFFFFF"/>
        </w:rPr>
      </w:pPr>
      <w:r>
        <w:rPr>
          <w:rFonts w:cs="Arial"/>
          <w:sz w:val="24"/>
          <w:szCs w:val="24"/>
          <w:shd w:val="clear" w:color="auto" w:fill="FFFFFF"/>
        </w:rPr>
        <w:t xml:space="preserve">Permanent </w:t>
      </w:r>
      <w:r w:rsidRPr="00853090">
        <w:rPr>
          <w:rFonts w:cs="Arial"/>
          <w:sz w:val="24"/>
          <w:szCs w:val="24"/>
          <w:shd w:val="clear" w:color="auto" w:fill="FFFFFF"/>
        </w:rPr>
        <w:t>R</w:t>
      </w:r>
      <w:r>
        <w:rPr>
          <w:rFonts w:cs="Arial"/>
          <w:sz w:val="24"/>
          <w:szCs w:val="24"/>
          <w:shd w:val="clear" w:color="auto" w:fill="FFFFFF"/>
        </w:rPr>
        <w:t>eference</w:t>
      </w:r>
      <w:r w:rsidR="004B4BC6" w:rsidRPr="00853090">
        <w:rPr>
          <w:rFonts w:cs="Arial"/>
          <w:sz w:val="24"/>
          <w:szCs w:val="24"/>
          <w:shd w:val="clear" w:color="auto" w:fill="FFFFFF"/>
        </w:rPr>
        <w:t xml:space="preserve"> books and periodicals will be issued only for photocopying.</w:t>
      </w:r>
      <w:r w:rsidR="52227B0A" w:rsidRPr="00853090">
        <w:rPr>
          <w:rFonts w:cs="Arial"/>
          <w:sz w:val="24"/>
          <w:szCs w:val="24"/>
          <w:shd w:val="clear" w:color="auto" w:fill="FFFFFF"/>
        </w:rPr>
        <w:t xml:space="preserve"> Max </w:t>
      </w:r>
      <w:r w:rsidR="00FE6E9A" w:rsidRPr="00853090">
        <w:rPr>
          <w:rFonts w:cs="Arial"/>
          <w:sz w:val="24"/>
          <w:szCs w:val="24"/>
          <w:shd w:val="clear" w:color="auto" w:fill="FFFFFF"/>
        </w:rPr>
        <w:t xml:space="preserve">periods of </w:t>
      </w:r>
      <w:r w:rsidR="52227B0A" w:rsidRPr="00853090">
        <w:rPr>
          <w:rFonts w:cs="Arial"/>
          <w:sz w:val="24"/>
          <w:szCs w:val="24"/>
          <w:shd w:val="clear" w:color="auto" w:fill="FFFFFF"/>
        </w:rPr>
        <w:t>2 Hours</w:t>
      </w:r>
      <w:r w:rsidR="004B4BC6" w:rsidRPr="00853090">
        <w:rPr>
          <w:rFonts w:cs="Arial"/>
          <w:sz w:val="24"/>
          <w:szCs w:val="24"/>
          <w:shd w:val="clear" w:color="auto" w:fill="FFFFFF"/>
        </w:rPr>
        <w:t xml:space="preserve"> </w:t>
      </w:r>
    </w:p>
    <w:p w14:paraId="2959DA49" w14:textId="1A5AA45C" w:rsidR="004B4BC6" w:rsidRPr="00853090" w:rsidRDefault="004B4BC6" w:rsidP="44154794">
      <w:pPr>
        <w:pStyle w:val="ListParagraph"/>
        <w:numPr>
          <w:ilvl w:val="0"/>
          <w:numId w:val="5"/>
        </w:numPr>
        <w:jc w:val="both"/>
        <w:rPr>
          <w:rFonts w:cs="Arial"/>
          <w:sz w:val="24"/>
          <w:szCs w:val="24"/>
          <w:shd w:val="clear" w:color="auto" w:fill="FFFFFF"/>
        </w:rPr>
      </w:pPr>
      <w:r w:rsidRPr="00853090">
        <w:rPr>
          <w:rFonts w:cs="Arial"/>
          <w:sz w:val="24"/>
          <w:szCs w:val="24"/>
          <w:shd w:val="clear" w:color="auto" w:fill="FFFFFF"/>
        </w:rPr>
        <w:t xml:space="preserve">Renewal </w:t>
      </w:r>
      <w:r w:rsidR="00553FEE" w:rsidRPr="00853090">
        <w:rPr>
          <w:rFonts w:cs="Arial"/>
          <w:sz w:val="24"/>
          <w:szCs w:val="24"/>
          <w:shd w:val="clear" w:color="auto" w:fill="FFFFFF"/>
        </w:rPr>
        <w:t>of b</w:t>
      </w:r>
      <w:r w:rsidR="00F4183F">
        <w:rPr>
          <w:rFonts w:cs="Arial"/>
          <w:sz w:val="24"/>
          <w:szCs w:val="24"/>
          <w:shd w:val="clear" w:color="auto" w:fill="FFFFFF"/>
        </w:rPr>
        <w:t>orrowings</w:t>
      </w:r>
      <w:r w:rsidR="00553FEE" w:rsidRPr="00853090">
        <w:rPr>
          <w:rFonts w:cs="Arial"/>
          <w:sz w:val="24"/>
          <w:szCs w:val="24"/>
          <w:shd w:val="clear" w:color="auto" w:fill="FFFFFF"/>
        </w:rPr>
        <w:t xml:space="preserve"> </w:t>
      </w:r>
      <w:r w:rsidRPr="00853090">
        <w:rPr>
          <w:rFonts w:cs="Arial"/>
          <w:sz w:val="24"/>
          <w:szCs w:val="24"/>
          <w:shd w:val="clear" w:color="auto" w:fill="FFFFFF"/>
        </w:rPr>
        <w:t xml:space="preserve">and reservation facilities are </w:t>
      </w:r>
      <w:r w:rsidR="00F4183F">
        <w:rPr>
          <w:rFonts w:cs="Arial"/>
          <w:sz w:val="24"/>
          <w:szCs w:val="24"/>
          <w:shd w:val="clear" w:color="auto" w:fill="FFFFFF"/>
        </w:rPr>
        <w:t>available</w:t>
      </w:r>
      <w:r w:rsidRPr="00853090">
        <w:rPr>
          <w:rFonts w:cs="Arial"/>
          <w:sz w:val="24"/>
          <w:szCs w:val="24"/>
          <w:shd w:val="clear" w:color="auto" w:fill="FFFFFF"/>
        </w:rPr>
        <w:t>.</w:t>
      </w:r>
    </w:p>
    <w:p w14:paraId="0E5FA368" w14:textId="67AD4DDA" w:rsidR="004B4BC6" w:rsidRPr="00853090" w:rsidRDefault="004B4BC6" w:rsidP="44154794">
      <w:pPr>
        <w:pStyle w:val="ListParagraph"/>
        <w:numPr>
          <w:ilvl w:val="0"/>
          <w:numId w:val="5"/>
        </w:numPr>
        <w:jc w:val="both"/>
        <w:rPr>
          <w:sz w:val="24"/>
          <w:szCs w:val="24"/>
        </w:rPr>
      </w:pPr>
      <w:r w:rsidRPr="00853090">
        <w:rPr>
          <w:sz w:val="24"/>
          <w:szCs w:val="24"/>
        </w:rPr>
        <w:t xml:space="preserve">Books should not be disfigured or </w:t>
      </w:r>
      <w:r w:rsidR="00553FEE" w:rsidRPr="00853090">
        <w:rPr>
          <w:sz w:val="24"/>
          <w:szCs w:val="24"/>
        </w:rPr>
        <w:t xml:space="preserve">scribbled </w:t>
      </w:r>
      <w:r w:rsidRPr="00853090">
        <w:rPr>
          <w:sz w:val="24"/>
          <w:szCs w:val="24"/>
        </w:rPr>
        <w:t>by readers. If any marks are already in the book, readers should point them out to the librarian. In the absence of such a report, the book issued will be considered a perfect copy.</w:t>
      </w:r>
    </w:p>
    <w:p w14:paraId="20F6FEBC" w14:textId="77777777" w:rsidR="004B4BC6" w:rsidRPr="00853090" w:rsidRDefault="004B4BC6" w:rsidP="44154794">
      <w:pPr>
        <w:pStyle w:val="ListParagraph"/>
        <w:numPr>
          <w:ilvl w:val="0"/>
          <w:numId w:val="5"/>
        </w:numPr>
        <w:jc w:val="both"/>
        <w:rPr>
          <w:rFonts w:cs="Arial"/>
          <w:sz w:val="24"/>
          <w:szCs w:val="24"/>
          <w:shd w:val="clear" w:color="auto" w:fill="FFFFFF"/>
        </w:rPr>
      </w:pPr>
      <w:r w:rsidRPr="00853090">
        <w:rPr>
          <w:rFonts w:cs="Arial"/>
          <w:sz w:val="24"/>
          <w:szCs w:val="24"/>
          <w:shd w:val="clear" w:color="auto" w:fill="FFFFFF"/>
        </w:rPr>
        <w:lastRenderedPageBreak/>
        <w:t>Borrowers are responsible for the prompt return in good condition of all materials borrowed. The penalty for a damaged book is the full cost of its replacement plus a fine.</w:t>
      </w:r>
    </w:p>
    <w:p w14:paraId="7FCACD09" w14:textId="52F13C79" w:rsidR="004B4BC6" w:rsidRPr="00853090" w:rsidRDefault="004B4BC6" w:rsidP="44154794">
      <w:pPr>
        <w:pStyle w:val="ListParagraph"/>
        <w:numPr>
          <w:ilvl w:val="0"/>
          <w:numId w:val="5"/>
        </w:numPr>
        <w:jc w:val="both"/>
        <w:rPr>
          <w:b/>
          <w:bCs/>
          <w:sz w:val="32"/>
          <w:szCs w:val="32"/>
          <w:u w:val="single"/>
        </w:rPr>
      </w:pPr>
      <w:r w:rsidRPr="00853090">
        <w:rPr>
          <w:rFonts w:cs="Arial"/>
          <w:sz w:val="24"/>
          <w:szCs w:val="24"/>
          <w:shd w:val="clear" w:color="auto" w:fill="FFFFFF"/>
        </w:rPr>
        <w:t xml:space="preserve">Every student </w:t>
      </w:r>
      <w:r w:rsidR="5BC50653" w:rsidRPr="00853090">
        <w:rPr>
          <w:rFonts w:cs="Arial"/>
          <w:sz w:val="24"/>
          <w:szCs w:val="24"/>
          <w:shd w:val="clear" w:color="auto" w:fill="FFFFFF"/>
        </w:rPr>
        <w:t>is</w:t>
      </w:r>
      <w:r w:rsidRPr="00853090">
        <w:rPr>
          <w:rFonts w:cs="Arial"/>
          <w:sz w:val="24"/>
          <w:szCs w:val="24"/>
          <w:shd w:val="clear" w:color="auto" w:fill="FFFFFF"/>
        </w:rPr>
        <w:t xml:space="preserve"> required to return all borrowed library books at the completion of studentship.</w:t>
      </w:r>
    </w:p>
    <w:p w14:paraId="049F31CB" w14:textId="77777777" w:rsidR="000D4FF3" w:rsidRPr="00853090" w:rsidRDefault="000D4FF3" w:rsidP="44154794">
      <w:pPr>
        <w:jc w:val="both"/>
        <w:rPr>
          <w:b/>
          <w:bCs/>
          <w:sz w:val="32"/>
          <w:szCs w:val="32"/>
          <w:u w:val="single"/>
        </w:rPr>
      </w:pPr>
    </w:p>
    <w:p w14:paraId="4101652C" w14:textId="77777777" w:rsidR="004B4BC6" w:rsidRPr="00853090" w:rsidRDefault="004B4BC6" w:rsidP="44154794">
      <w:pPr>
        <w:jc w:val="both"/>
        <w:rPr>
          <w:b/>
          <w:bCs/>
          <w:sz w:val="32"/>
          <w:szCs w:val="32"/>
          <w:u w:val="single"/>
        </w:rPr>
      </w:pPr>
    </w:p>
    <w:p w14:paraId="452769AB" w14:textId="7F75BB67" w:rsidR="00A94A48" w:rsidRPr="00853090" w:rsidRDefault="35565CC5" w:rsidP="44154794">
      <w:pPr>
        <w:jc w:val="both"/>
        <w:rPr>
          <w:b/>
          <w:bCs/>
          <w:sz w:val="32"/>
          <w:szCs w:val="32"/>
          <w:u w:val="single"/>
        </w:rPr>
      </w:pPr>
      <w:r w:rsidRPr="00853090">
        <w:rPr>
          <w:b/>
          <w:bCs/>
          <w:sz w:val="32"/>
          <w:szCs w:val="32"/>
        </w:rPr>
        <w:t>3</w:t>
      </w:r>
      <w:r w:rsidR="000D4FF3" w:rsidRPr="00853090">
        <w:tab/>
      </w:r>
      <w:r w:rsidR="004B4BC6" w:rsidRPr="00853090">
        <w:rPr>
          <w:b/>
          <w:bCs/>
          <w:sz w:val="32"/>
          <w:szCs w:val="32"/>
          <w:u w:val="single"/>
        </w:rPr>
        <w:t>General Library Rules</w:t>
      </w:r>
    </w:p>
    <w:p w14:paraId="1C5152AE" w14:textId="6ED2769A" w:rsidR="009666D3" w:rsidRPr="00853090" w:rsidRDefault="00ED670F" w:rsidP="44154794">
      <w:pPr>
        <w:pStyle w:val="ListParagraph"/>
        <w:numPr>
          <w:ilvl w:val="0"/>
          <w:numId w:val="6"/>
        </w:numPr>
        <w:jc w:val="both"/>
        <w:rPr>
          <w:sz w:val="24"/>
          <w:szCs w:val="24"/>
        </w:rPr>
      </w:pPr>
      <w:r w:rsidRPr="00853090">
        <w:rPr>
          <w:sz w:val="24"/>
          <w:szCs w:val="24"/>
        </w:rPr>
        <w:t>Student</w:t>
      </w:r>
      <w:r w:rsidR="00BF6318" w:rsidRPr="00853090">
        <w:rPr>
          <w:sz w:val="24"/>
          <w:szCs w:val="24"/>
        </w:rPr>
        <w:t xml:space="preserve">s should produce </w:t>
      </w:r>
      <w:r w:rsidR="00853090" w:rsidRPr="00853090">
        <w:rPr>
          <w:sz w:val="24"/>
          <w:szCs w:val="24"/>
        </w:rPr>
        <w:t>their ID</w:t>
      </w:r>
      <w:r w:rsidR="001E60B7" w:rsidRPr="00853090">
        <w:rPr>
          <w:sz w:val="24"/>
          <w:szCs w:val="24"/>
        </w:rPr>
        <w:t xml:space="preserve"> </w:t>
      </w:r>
      <w:r w:rsidRPr="00853090">
        <w:rPr>
          <w:sz w:val="24"/>
          <w:szCs w:val="24"/>
        </w:rPr>
        <w:t xml:space="preserve">card </w:t>
      </w:r>
      <w:r w:rsidR="00BF6318" w:rsidRPr="00853090">
        <w:rPr>
          <w:sz w:val="24"/>
          <w:szCs w:val="24"/>
        </w:rPr>
        <w:t>whenever they enter the library or asked or while in the library.</w:t>
      </w:r>
      <w:r w:rsidR="002953B3" w:rsidRPr="00853090">
        <w:rPr>
          <w:sz w:val="24"/>
          <w:szCs w:val="24"/>
        </w:rPr>
        <w:t xml:space="preserve"> </w:t>
      </w:r>
    </w:p>
    <w:p w14:paraId="13F99539" w14:textId="30286615" w:rsidR="009666D3" w:rsidRPr="00853090" w:rsidRDefault="00E450EF" w:rsidP="44154794">
      <w:pPr>
        <w:pStyle w:val="ListParagraph"/>
        <w:numPr>
          <w:ilvl w:val="0"/>
          <w:numId w:val="6"/>
        </w:numPr>
        <w:jc w:val="both"/>
        <w:rPr>
          <w:sz w:val="24"/>
          <w:szCs w:val="24"/>
        </w:rPr>
      </w:pPr>
      <w:r w:rsidRPr="00853090">
        <w:rPr>
          <w:sz w:val="24"/>
          <w:szCs w:val="24"/>
        </w:rPr>
        <w:t>Students are not permitted to bring food</w:t>
      </w:r>
      <w:r w:rsidR="2F4E1C9D" w:rsidRPr="00853090">
        <w:rPr>
          <w:sz w:val="24"/>
          <w:szCs w:val="24"/>
        </w:rPr>
        <w:t xml:space="preserve"> and</w:t>
      </w:r>
      <w:r w:rsidRPr="00853090">
        <w:rPr>
          <w:sz w:val="24"/>
          <w:szCs w:val="24"/>
        </w:rPr>
        <w:t xml:space="preserve"> </w:t>
      </w:r>
      <w:r w:rsidR="5EC2302F" w:rsidRPr="00853090">
        <w:rPr>
          <w:sz w:val="24"/>
          <w:szCs w:val="24"/>
        </w:rPr>
        <w:t>drinks</w:t>
      </w:r>
      <w:r w:rsidR="7097B31E" w:rsidRPr="00853090">
        <w:rPr>
          <w:sz w:val="24"/>
          <w:szCs w:val="24"/>
        </w:rPr>
        <w:t xml:space="preserve"> </w:t>
      </w:r>
      <w:r w:rsidR="009666D3" w:rsidRPr="00853090">
        <w:rPr>
          <w:sz w:val="24"/>
          <w:szCs w:val="24"/>
        </w:rPr>
        <w:t xml:space="preserve">or any </w:t>
      </w:r>
      <w:r w:rsidR="002953B3" w:rsidRPr="00853090">
        <w:rPr>
          <w:sz w:val="24"/>
          <w:szCs w:val="24"/>
        </w:rPr>
        <w:t xml:space="preserve">other </w:t>
      </w:r>
      <w:r w:rsidR="009666D3" w:rsidRPr="00853090">
        <w:rPr>
          <w:sz w:val="24"/>
          <w:szCs w:val="24"/>
        </w:rPr>
        <w:t xml:space="preserve">personal belonging in </w:t>
      </w:r>
      <w:r w:rsidR="006B2F56" w:rsidRPr="00853090">
        <w:rPr>
          <w:sz w:val="24"/>
          <w:szCs w:val="24"/>
        </w:rPr>
        <w:t xml:space="preserve">to </w:t>
      </w:r>
      <w:r w:rsidR="009666D3" w:rsidRPr="00853090">
        <w:rPr>
          <w:sz w:val="24"/>
          <w:szCs w:val="24"/>
        </w:rPr>
        <w:t>the library.</w:t>
      </w:r>
    </w:p>
    <w:p w14:paraId="6489BAEA" w14:textId="1C887BF5" w:rsidR="003B30B7" w:rsidRPr="00853090" w:rsidRDefault="009666D3" w:rsidP="44154794">
      <w:pPr>
        <w:pStyle w:val="ListParagraph"/>
        <w:numPr>
          <w:ilvl w:val="0"/>
          <w:numId w:val="6"/>
        </w:numPr>
        <w:jc w:val="both"/>
        <w:rPr>
          <w:sz w:val="24"/>
          <w:szCs w:val="24"/>
        </w:rPr>
      </w:pPr>
      <w:r w:rsidRPr="00853090">
        <w:rPr>
          <w:sz w:val="24"/>
          <w:szCs w:val="24"/>
        </w:rPr>
        <w:t>Valuable items</w:t>
      </w:r>
      <w:r w:rsidR="00B77DFC" w:rsidRPr="00853090">
        <w:rPr>
          <w:sz w:val="24"/>
          <w:szCs w:val="24"/>
        </w:rPr>
        <w:t xml:space="preserve"> such as cash</w:t>
      </w:r>
      <w:r w:rsidR="00307F34" w:rsidRPr="00853090">
        <w:rPr>
          <w:sz w:val="24"/>
          <w:szCs w:val="24"/>
        </w:rPr>
        <w:t xml:space="preserve"> or jeweller</w:t>
      </w:r>
      <w:r w:rsidR="00212683">
        <w:rPr>
          <w:sz w:val="24"/>
          <w:szCs w:val="24"/>
        </w:rPr>
        <w:t>y should</w:t>
      </w:r>
      <w:r w:rsidR="00307F34" w:rsidRPr="00853090">
        <w:rPr>
          <w:sz w:val="24"/>
          <w:szCs w:val="24"/>
        </w:rPr>
        <w:t xml:space="preserve"> not be kept in the baggage </w:t>
      </w:r>
      <w:r w:rsidR="00212683">
        <w:rPr>
          <w:sz w:val="24"/>
          <w:szCs w:val="24"/>
        </w:rPr>
        <w:t>counters</w:t>
      </w:r>
      <w:r w:rsidR="00307F34" w:rsidRPr="00853090">
        <w:rPr>
          <w:sz w:val="24"/>
          <w:szCs w:val="24"/>
        </w:rPr>
        <w:t>. Library staff will not</w:t>
      </w:r>
      <w:r w:rsidR="00212683">
        <w:rPr>
          <w:sz w:val="24"/>
          <w:szCs w:val="24"/>
        </w:rPr>
        <w:t xml:space="preserve"> be</w:t>
      </w:r>
      <w:r w:rsidR="00307F34" w:rsidRPr="00853090">
        <w:rPr>
          <w:sz w:val="24"/>
          <w:szCs w:val="24"/>
        </w:rPr>
        <w:t xml:space="preserve"> responsible for loss of such materials.</w:t>
      </w:r>
    </w:p>
    <w:p w14:paraId="51A0FA2F" w14:textId="67E6D7E6" w:rsidR="00A94A48" w:rsidRPr="00853090" w:rsidRDefault="003B30B7" w:rsidP="44154794">
      <w:pPr>
        <w:pStyle w:val="ListParagraph"/>
        <w:numPr>
          <w:ilvl w:val="0"/>
          <w:numId w:val="6"/>
        </w:numPr>
        <w:jc w:val="both"/>
        <w:rPr>
          <w:sz w:val="24"/>
          <w:szCs w:val="24"/>
        </w:rPr>
      </w:pPr>
      <w:r w:rsidRPr="00853090">
        <w:rPr>
          <w:sz w:val="24"/>
          <w:szCs w:val="24"/>
        </w:rPr>
        <w:t xml:space="preserve">Readers are not allowed </w:t>
      </w:r>
      <w:r w:rsidR="006F4692" w:rsidRPr="00853090">
        <w:rPr>
          <w:sz w:val="24"/>
          <w:szCs w:val="24"/>
        </w:rPr>
        <w:t xml:space="preserve">to hold </w:t>
      </w:r>
      <w:r w:rsidR="009D13D5" w:rsidRPr="00853090">
        <w:rPr>
          <w:sz w:val="24"/>
          <w:szCs w:val="24"/>
        </w:rPr>
        <w:t>discussions in</w:t>
      </w:r>
      <w:r w:rsidR="006F4692" w:rsidRPr="00853090">
        <w:rPr>
          <w:sz w:val="24"/>
          <w:szCs w:val="24"/>
        </w:rPr>
        <w:t xml:space="preserve"> the library.</w:t>
      </w:r>
    </w:p>
    <w:p w14:paraId="15ECB11F" w14:textId="77777777" w:rsidR="002E1836" w:rsidRPr="00853090" w:rsidRDefault="002E1836" w:rsidP="44154794">
      <w:pPr>
        <w:pStyle w:val="ListParagraph"/>
        <w:numPr>
          <w:ilvl w:val="0"/>
          <w:numId w:val="6"/>
        </w:numPr>
        <w:jc w:val="both"/>
        <w:rPr>
          <w:sz w:val="24"/>
          <w:szCs w:val="24"/>
        </w:rPr>
      </w:pPr>
      <w:r w:rsidRPr="00853090">
        <w:rPr>
          <w:sz w:val="24"/>
          <w:szCs w:val="24"/>
        </w:rPr>
        <w:t>Library seats are not allowed to be reserved.</w:t>
      </w:r>
    </w:p>
    <w:p w14:paraId="6A25883F" w14:textId="31D021C9" w:rsidR="00E62213" w:rsidRPr="00853090" w:rsidRDefault="00FA5E00" w:rsidP="44154794">
      <w:pPr>
        <w:pStyle w:val="ListParagraph"/>
        <w:numPr>
          <w:ilvl w:val="0"/>
          <w:numId w:val="6"/>
        </w:numPr>
        <w:jc w:val="both"/>
        <w:rPr>
          <w:sz w:val="24"/>
          <w:szCs w:val="24"/>
        </w:rPr>
      </w:pPr>
      <w:r w:rsidRPr="00853090">
        <w:rPr>
          <w:sz w:val="24"/>
          <w:szCs w:val="24"/>
        </w:rPr>
        <w:t xml:space="preserve">Students should </w:t>
      </w:r>
      <w:r w:rsidR="00BF6318" w:rsidRPr="00853090">
        <w:rPr>
          <w:sz w:val="24"/>
          <w:szCs w:val="24"/>
        </w:rPr>
        <w:t xml:space="preserve">turn off their </w:t>
      </w:r>
      <w:r w:rsidRPr="00853090">
        <w:rPr>
          <w:sz w:val="24"/>
          <w:szCs w:val="24"/>
        </w:rPr>
        <w:t xml:space="preserve">mobile phones </w:t>
      </w:r>
      <w:r w:rsidR="00BF6318" w:rsidRPr="00853090">
        <w:rPr>
          <w:sz w:val="24"/>
          <w:szCs w:val="24"/>
        </w:rPr>
        <w:t xml:space="preserve">while they are inside the </w:t>
      </w:r>
      <w:r w:rsidRPr="00853090">
        <w:rPr>
          <w:sz w:val="24"/>
          <w:szCs w:val="24"/>
        </w:rPr>
        <w:t xml:space="preserve">library. </w:t>
      </w:r>
    </w:p>
    <w:p w14:paraId="6C1C51D6" w14:textId="31BF8B70" w:rsidR="00E8794B" w:rsidRPr="00853090" w:rsidRDefault="00A23A53" w:rsidP="00BF6318">
      <w:pPr>
        <w:pStyle w:val="ListParagraph"/>
        <w:numPr>
          <w:ilvl w:val="0"/>
          <w:numId w:val="10"/>
        </w:numPr>
        <w:jc w:val="both"/>
        <w:rPr>
          <w:rFonts w:cs="Arial"/>
          <w:sz w:val="24"/>
          <w:szCs w:val="24"/>
          <w:shd w:val="clear" w:color="auto" w:fill="FFFFFF"/>
        </w:rPr>
      </w:pPr>
      <w:r w:rsidRPr="00853090">
        <w:rPr>
          <w:b/>
          <w:bCs/>
          <w:sz w:val="24"/>
          <w:szCs w:val="24"/>
        </w:rPr>
        <w:t xml:space="preserve"> </w:t>
      </w:r>
      <w:r w:rsidR="00EB4D72" w:rsidRPr="00853090">
        <w:rPr>
          <w:rFonts w:cs="Arial"/>
          <w:sz w:val="24"/>
          <w:szCs w:val="24"/>
          <w:shd w:val="clear" w:color="auto" w:fill="FFFFFF"/>
        </w:rPr>
        <w:t xml:space="preserve">All students must adhere to the </w:t>
      </w:r>
      <w:r w:rsidR="00A54EF7">
        <w:rPr>
          <w:rFonts w:cs="Arial"/>
          <w:sz w:val="24"/>
          <w:szCs w:val="24"/>
          <w:shd w:val="clear" w:color="auto" w:fill="FFFFFF"/>
        </w:rPr>
        <w:t xml:space="preserve">Rules &amp; Regulations of </w:t>
      </w:r>
      <w:r w:rsidR="469BAAEA" w:rsidRPr="00853090">
        <w:rPr>
          <w:rFonts w:cs="Arial"/>
          <w:sz w:val="24"/>
          <w:szCs w:val="24"/>
          <w:shd w:val="clear" w:color="auto" w:fill="FFFFFF"/>
        </w:rPr>
        <w:t>Saegis Campus</w:t>
      </w:r>
      <w:r w:rsidR="00A54EF7">
        <w:rPr>
          <w:rFonts w:cs="Arial"/>
          <w:sz w:val="24"/>
          <w:szCs w:val="24"/>
          <w:shd w:val="clear" w:color="auto" w:fill="FFFFFF"/>
        </w:rPr>
        <w:t xml:space="preserve"> in general</w:t>
      </w:r>
      <w:r w:rsidR="00EB4D72" w:rsidRPr="00853090">
        <w:rPr>
          <w:rFonts w:cs="Arial"/>
          <w:sz w:val="24"/>
          <w:szCs w:val="24"/>
          <w:shd w:val="clear" w:color="auto" w:fill="FFFFFF"/>
        </w:rPr>
        <w:t xml:space="preserve"> and the library rules and regulations</w:t>
      </w:r>
      <w:r w:rsidR="00A54EF7">
        <w:rPr>
          <w:rFonts w:cs="Arial"/>
          <w:sz w:val="24"/>
          <w:szCs w:val="24"/>
          <w:shd w:val="clear" w:color="auto" w:fill="FFFFFF"/>
        </w:rPr>
        <w:t xml:space="preserve"> in particular</w:t>
      </w:r>
      <w:r w:rsidR="00EB4D72" w:rsidRPr="00853090">
        <w:rPr>
          <w:rFonts w:cs="Arial"/>
          <w:sz w:val="24"/>
          <w:szCs w:val="24"/>
          <w:shd w:val="clear" w:color="auto" w:fill="FFFFFF"/>
        </w:rPr>
        <w:t>.</w:t>
      </w:r>
    </w:p>
    <w:p w14:paraId="18ACF197" w14:textId="18F277C8" w:rsidR="00BF6318" w:rsidRPr="00853090" w:rsidRDefault="00BF6318" w:rsidP="00BF6318">
      <w:pPr>
        <w:ind w:left="360"/>
        <w:jc w:val="both"/>
        <w:rPr>
          <w:rFonts w:eastAsiaTheme="minorEastAsia"/>
          <w:bCs/>
          <w:sz w:val="24"/>
          <w:szCs w:val="24"/>
        </w:rPr>
      </w:pPr>
      <w:r w:rsidRPr="00853090">
        <w:rPr>
          <w:rFonts w:eastAsiaTheme="minorEastAsia"/>
          <w:bCs/>
          <w:sz w:val="24"/>
          <w:szCs w:val="24"/>
        </w:rPr>
        <w:t>8.   All students should be properly attired when they enter the library.</w:t>
      </w:r>
    </w:p>
    <w:p w14:paraId="1299C43A" w14:textId="77777777" w:rsidR="005F6C64" w:rsidRPr="00853090" w:rsidRDefault="005F6C64" w:rsidP="44154794">
      <w:pPr>
        <w:jc w:val="both"/>
        <w:rPr>
          <w:sz w:val="24"/>
          <w:szCs w:val="24"/>
        </w:rPr>
      </w:pPr>
    </w:p>
    <w:p w14:paraId="48044E69" w14:textId="6355BA43" w:rsidR="00340351" w:rsidRPr="00853090" w:rsidRDefault="006637FF" w:rsidP="44154794">
      <w:pPr>
        <w:jc w:val="both"/>
        <w:rPr>
          <w:b/>
          <w:bCs/>
          <w:sz w:val="32"/>
          <w:szCs w:val="32"/>
        </w:rPr>
      </w:pPr>
      <w:r w:rsidRPr="00853090">
        <w:rPr>
          <w:b/>
          <w:bCs/>
          <w:sz w:val="32"/>
          <w:szCs w:val="32"/>
        </w:rPr>
        <w:t>4</w:t>
      </w:r>
      <w:r w:rsidR="00A13B19" w:rsidRPr="00853090">
        <w:tab/>
      </w:r>
      <w:r w:rsidR="00340351" w:rsidRPr="00853090">
        <w:rPr>
          <w:b/>
          <w:bCs/>
          <w:sz w:val="32"/>
          <w:szCs w:val="32"/>
          <w:u w:val="single"/>
        </w:rPr>
        <w:t>Library Contact Information</w:t>
      </w:r>
    </w:p>
    <w:p w14:paraId="162FBA7A" w14:textId="77777777" w:rsidR="00340351" w:rsidRPr="00853090" w:rsidRDefault="00340351" w:rsidP="44154794">
      <w:pPr>
        <w:ind w:firstLine="720"/>
        <w:jc w:val="both"/>
        <w:rPr>
          <w:sz w:val="24"/>
          <w:szCs w:val="24"/>
        </w:rPr>
      </w:pPr>
      <w:r w:rsidRPr="00853090">
        <w:rPr>
          <w:sz w:val="24"/>
          <w:szCs w:val="24"/>
        </w:rPr>
        <w:t>Librarian: Indika Perera</w:t>
      </w:r>
    </w:p>
    <w:p w14:paraId="5D3C0C45" w14:textId="77777777" w:rsidR="00340351" w:rsidRPr="00853090" w:rsidRDefault="00340351" w:rsidP="44154794">
      <w:pPr>
        <w:ind w:firstLine="720"/>
        <w:jc w:val="both"/>
        <w:rPr>
          <w:sz w:val="24"/>
          <w:szCs w:val="24"/>
        </w:rPr>
      </w:pPr>
      <w:r w:rsidRPr="00853090">
        <w:rPr>
          <w:sz w:val="24"/>
          <w:szCs w:val="24"/>
        </w:rPr>
        <w:t xml:space="preserve">E-Mail: </w:t>
      </w:r>
      <w:hyperlink r:id="rId6">
        <w:r w:rsidR="00A13B19" w:rsidRPr="00853090">
          <w:rPr>
            <w:rStyle w:val="Hyperlink"/>
            <w:color w:val="auto"/>
            <w:sz w:val="24"/>
            <w:szCs w:val="24"/>
          </w:rPr>
          <w:t>library.saegis@gmail.com</w:t>
        </w:r>
      </w:hyperlink>
    </w:p>
    <w:p w14:paraId="47DFF0A0" w14:textId="77777777" w:rsidR="00340351" w:rsidRPr="00853090" w:rsidRDefault="00340351" w:rsidP="44154794">
      <w:pPr>
        <w:ind w:firstLine="720"/>
        <w:jc w:val="both"/>
        <w:rPr>
          <w:sz w:val="24"/>
          <w:szCs w:val="24"/>
        </w:rPr>
      </w:pPr>
      <w:r w:rsidRPr="00853090">
        <w:rPr>
          <w:sz w:val="24"/>
          <w:szCs w:val="24"/>
        </w:rPr>
        <w:t>Tel: 0117430000</w:t>
      </w:r>
      <w:r w:rsidR="00A13B19" w:rsidRPr="00853090">
        <w:rPr>
          <w:sz w:val="24"/>
          <w:szCs w:val="24"/>
        </w:rPr>
        <w:t xml:space="preserve"> Ext. 817</w:t>
      </w:r>
    </w:p>
    <w:p w14:paraId="44D691F2" w14:textId="77777777" w:rsidR="00340351" w:rsidRPr="00853090" w:rsidRDefault="00340351" w:rsidP="44154794">
      <w:pPr>
        <w:ind w:firstLine="720"/>
        <w:jc w:val="both"/>
        <w:rPr>
          <w:sz w:val="24"/>
          <w:szCs w:val="24"/>
        </w:rPr>
      </w:pPr>
      <w:r w:rsidRPr="00853090">
        <w:rPr>
          <w:sz w:val="24"/>
          <w:szCs w:val="24"/>
        </w:rPr>
        <w:t>Library</w:t>
      </w:r>
      <w:bookmarkStart w:id="0" w:name="_GoBack"/>
      <w:bookmarkEnd w:id="0"/>
    </w:p>
    <w:p w14:paraId="129D4D75" w14:textId="77777777" w:rsidR="00340351" w:rsidRPr="00853090" w:rsidRDefault="00340351" w:rsidP="44154794">
      <w:pPr>
        <w:ind w:firstLine="720"/>
        <w:jc w:val="both"/>
        <w:rPr>
          <w:sz w:val="24"/>
          <w:szCs w:val="24"/>
        </w:rPr>
      </w:pPr>
      <w:proofErr w:type="spellStart"/>
      <w:r w:rsidRPr="00853090">
        <w:rPr>
          <w:sz w:val="24"/>
          <w:szCs w:val="24"/>
        </w:rPr>
        <w:t>Sagis</w:t>
      </w:r>
      <w:proofErr w:type="spellEnd"/>
      <w:r w:rsidRPr="00853090">
        <w:rPr>
          <w:sz w:val="24"/>
          <w:szCs w:val="24"/>
        </w:rPr>
        <w:t xml:space="preserve"> Campus </w:t>
      </w:r>
    </w:p>
    <w:p w14:paraId="55437D9E" w14:textId="77777777" w:rsidR="00340351" w:rsidRPr="00853090" w:rsidRDefault="00340351" w:rsidP="44154794">
      <w:pPr>
        <w:ind w:firstLine="720"/>
        <w:jc w:val="both"/>
        <w:rPr>
          <w:sz w:val="24"/>
          <w:szCs w:val="24"/>
        </w:rPr>
      </w:pPr>
      <w:r w:rsidRPr="00853090">
        <w:rPr>
          <w:sz w:val="24"/>
          <w:szCs w:val="24"/>
        </w:rPr>
        <w:t>No 135, S. De. S Jayasinghe Mawatha</w:t>
      </w:r>
    </w:p>
    <w:p w14:paraId="3FF218E4" w14:textId="77777777" w:rsidR="00340351" w:rsidRPr="00853090" w:rsidRDefault="00340351" w:rsidP="44154794">
      <w:pPr>
        <w:ind w:firstLine="720"/>
        <w:jc w:val="both"/>
        <w:rPr>
          <w:sz w:val="24"/>
          <w:szCs w:val="24"/>
        </w:rPr>
      </w:pPr>
      <w:r w:rsidRPr="00853090">
        <w:rPr>
          <w:sz w:val="24"/>
          <w:szCs w:val="24"/>
        </w:rPr>
        <w:t>Nugegoda</w:t>
      </w:r>
    </w:p>
    <w:p w14:paraId="4DDBEF00" w14:textId="77777777" w:rsidR="00B5479D" w:rsidRPr="00853090" w:rsidRDefault="00B5479D" w:rsidP="44154794">
      <w:pPr>
        <w:jc w:val="both"/>
        <w:rPr>
          <w:sz w:val="24"/>
          <w:szCs w:val="24"/>
        </w:rPr>
      </w:pPr>
    </w:p>
    <w:p w14:paraId="3461D779" w14:textId="77777777" w:rsidR="006F4692" w:rsidRPr="00853090" w:rsidRDefault="006F4692" w:rsidP="44154794">
      <w:pPr>
        <w:jc w:val="both"/>
        <w:rPr>
          <w:sz w:val="24"/>
          <w:szCs w:val="24"/>
        </w:rPr>
      </w:pPr>
    </w:p>
    <w:p w14:paraId="3CF2D8B6" w14:textId="77777777" w:rsidR="006F4692" w:rsidRPr="00853090" w:rsidRDefault="006F4692" w:rsidP="44154794">
      <w:pPr>
        <w:jc w:val="both"/>
        <w:rPr>
          <w:sz w:val="24"/>
          <w:szCs w:val="24"/>
        </w:rPr>
      </w:pPr>
    </w:p>
    <w:sectPr w:rsidR="006F4692" w:rsidRPr="00853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E7599"/>
    <w:multiLevelType w:val="hybridMultilevel"/>
    <w:tmpl w:val="D8885292"/>
    <w:lvl w:ilvl="0" w:tplc="31BE9772">
      <w:start w:val="1"/>
      <w:numFmt w:val="decimal"/>
      <w:lvlText w:val="%1."/>
      <w:lvlJc w:val="left"/>
      <w:pPr>
        <w:ind w:left="720" w:hanging="360"/>
      </w:pPr>
      <w:rPr>
        <w:rFonts w:hint="default"/>
        <w:b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17F31"/>
    <w:multiLevelType w:val="hybridMultilevel"/>
    <w:tmpl w:val="BC8E2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E27562"/>
    <w:multiLevelType w:val="hybridMultilevel"/>
    <w:tmpl w:val="FE8CEC66"/>
    <w:lvl w:ilvl="0" w:tplc="0784AE06">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611F3"/>
    <w:multiLevelType w:val="hybridMultilevel"/>
    <w:tmpl w:val="F870ACCC"/>
    <w:lvl w:ilvl="0" w:tplc="96A60826">
      <w:start w:val="7"/>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2F2703"/>
    <w:multiLevelType w:val="hybridMultilevel"/>
    <w:tmpl w:val="C328555A"/>
    <w:lvl w:ilvl="0" w:tplc="FFFFFFFF">
      <w:start w:val="1"/>
      <w:numFmt w:val="decimal"/>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EE34928"/>
    <w:multiLevelType w:val="hybridMultilevel"/>
    <w:tmpl w:val="9182A0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ECD4DCB"/>
    <w:multiLevelType w:val="multilevel"/>
    <w:tmpl w:val="33EEADE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D4901"/>
    <w:multiLevelType w:val="hybridMultilevel"/>
    <w:tmpl w:val="F65E13B8"/>
    <w:lvl w:ilvl="0" w:tplc="C49E7E08">
      <w:start w:val="1"/>
      <w:numFmt w:val="decimal"/>
      <w:lvlText w:val="%1."/>
      <w:lvlJc w:val="left"/>
      <w:pPr>
        <w:ind w:left="720" w:hanging="360"/>
      </w:pPr>
    </w:lvl>
    <w:lvl w:ilvl="1" w:tplc="947A8E92">
      <w:start w:val="1"/>
      <w:numFmt w:val="lowerLetter"/>
      <w:lvlText w:val="%2."/>
      <w:lvlJc w:val="left"/>
      <w:pPr>
        <w:ind w:left="1440" w:hanging="360"/>
      </w:pPr>
    </w:lvl>
    <w:lvl w:ilvl="2" w:tplc="1A4885EA">
      <w:start w:val="1"/>
      <w:numFmt w:val="lowerRoman"/>
      <w:lvlText w:val="%3."/>
      <w:lvlJc w:val="right"/>
      <w:pPr>
        <w:ind w:left="2160" w:hanging="180"/>
      </w:pPr>
    </w:lvl>
    <w:lvl w:ilvl="3" w:tplc="0C6A9C4A">
      <w:start w:val="1"/>
      <w:numFmt w:val="decimal"/>
      <w:lvlText w:val="%4."/>
      <w:lvlJc w:val="left"/>
      <w:pPr>
        <w:ind w:left="2880" w:hanging="360"/>
      </w:pPr>
    </w:lvl>
    <w:lvl w:ilvl="4" w:tplc="4BAE9F1E">
      <w:start w:val="1"/>
      <w:numFmt w:val="lowerLetter"/>
      <w:lvlText w:val="%5."/>
      <w:lvlJc w:val="left"/>
      <w:pPr>
        <w:ind w:left="3600" w:hanging="360"/>
      </w:pPr>
    </w:lvl>
    <w:lvl w:ilvl="5" w:tplc="E66A1F56">
      <w:start w:val="1"/>
      <w:numFmt w:val="lowerRoman"/>
      <w:lvlText w:val="%6."/>
      <w:lvlJc w:val="right"/>
      <w:pPr>
        <w:ind w:left="4320" w:hanging="180"/>
      </w:pPr>
    </w:lvl>
    <w:lvl w:ilvl="6" w:tplc="6840DB7E">
      <w:start w:val="1"/>
      <w:numFmt w:val="decimal"/>
      <w:lvlText w:val="%7."/>
      <w:lvlJc w:val="left"/>
      <w:pPr>
        <w:ind w:left="5040" w:hanging="360"/>
      </w:pPr>
    </w:lvl>
    <w:lvl w:ilvl="7" w:tplc="FCA4E17C">
      <w:start w:val="1"/>
      <w:numFmt w:val="lowerLetter"/>
      <w:lvlText w:val="%8."/>
      <w:lvlJc w:val="left"/>
      <w:pPr>
        <w:ind w:left="5760" w:hanging="360"/>
      </w:pPr>
    </w:lvl>
    <w:lvl w:ilvl="8" w:tplc="0DC0E85C">
      <w:start w:val="1"/>
      <w:numFmt w:val="lowerRoman"/>
      <w:lvlText w:val="%9."/>
      <w:lvlJc w:val="right"/>
      <w:pPr>
        <w:ind w:left="6480" w:hanging="180"/>
      </w:pPr>
    </w:lvl>
  </w:abstractNum>
  <w:abstractNum w:abstractNumId="8" w15:restartNumberingAfterBreak="0">
    <w:nsid w:val="73B121AE"/>
    <w:multiLevelType w:val="hybridMultilevel"/>
    <w:tmpl w:val="5FE2B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B3CE2"/>
    <w:multiLevelType w:val="hybridMultilevel"/>
    <w:tmpl w:val="E9C6D9A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9"/>
  </w:num>
  <w:num w:numId="5">
    <w:abstractNumId w:val="0"/>
  </w:num>
  <w:num w:numId="6">
    <w:abstractNumId w:val="2"/>
  </w:num>
  <w:num w:numId="7">
    <w:abstractNumId w:val="4"/>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48"/>
    <w:rsid w:val="00001872"/>
    <w:rsid w:val="00031001"/>
    <w:rsid w:val="00031E26"/>
    <w:rsid w:val="000A2C5A"/>
    <w:rsid w:val="000D4FF3"/>
    <w:rsid w:val="000F0B54"/>
    <w:rsid w:val="00102AFB"/>
    <w:rsid w:val="0015036B"/>
    <w:rsid w:val="00163774"/>
    <w:rsid w:val="00166679"/>
    <w:rsid w:val="001B6F79"/>
    <w:rsid w:val="001D50A6"/>
    <w:rsid w:val="001E60B7"/>
    <w:rsid w:val="001F5312"/>
    <w:rsid w:val="002120E6"/>
    <w:rsid w:val="00212683"/>
    <w:rsid w:val="00251127"/>
    <w:rsid w:val="00280D73"/>
    <w:rsid w:val="002953B3"/>
    <w:rsid w:val="002E1836"/>
    <w:rsid w:val="0030033A"/>
    <w:rsid w:val="00307F34"/>
    <w:rsid w:val="00317CEE"/>
    <w:rsid w:val="00340351"/>
    <w:rsid w:val="00341C0A"/>
    <w:rsid w:val="00341F1A"/>
    <w:rsid w:val="00357289"/>
    <w:rsid w:val="00370C09"/>
    <w:rsid w:val="003849F6"/>
    <w:rsid w:val="003B30B7"/>
    <w:rsid w:val="003E401C"/>
    <w:rsid w:val="003F4D12"/>
    <w:rsid w:val="00404762"/>
    <w:rsid w:val="004212E8"/>
    <w:rsid w:val="00425A45"/>
    <w:rsid w:val="004B4BC6"/>
    <w:rsid w:val="004E74CD"/>
    <w:rsid w:val="004E7563"/>
    <w:rsid w:val="00511736"/>
    <w:rsid w:val="00514F1F"/>
    <w:rsid w:val="00553FEE"/>
    <w:rsid w:val="00567031"/>
    <w:rsid w:val="00592A68"/>
    <w:rsid w:val="005F01EE"/>
    <w:rsid w:val="005F6C64"/>
    <w:rsid w:val="00625CAD"/>
    <w:rsid w:val="006637FF"/>
    <w:rsid w:val="00672FBC"/>
    <w:rsid w:val="006B2F56"/>
    <w:rsid w:val="006D0BD2"/>
    <w:rsid w:val="006D56E0"/>
    <w:rsid w:val="006D5C22"/>
    <w:rsid w:val="006E1C59"/>
    <w:rsid w:val="006E3BBE"/>
    <w:rsid w:val="006F4692"/>
    <w:rsid w:val="00701503"/>
    <w:rsid w:val="00713836"/>
    <w:rsid w:val="00721CD4"/>
    <w:rsid w:val="007462BD"/>
    <w:rsid w:val="00752E93"/>
    <w:rsid w:val="0075604E"/>
    <w:rsid w:val="00780E68"/>
    <w:rsid w:val="0078627A"/>
    <w:rsid w:val="00790BAF"/>
    <w:rsid w:val="007F43CF"/>
    <w:rsid w:val="00812805"/>
    <w:rsid w:val="008206E4"/>
    <w:rsid w:val="00847863"/>
    <w:rsid w:val="00853090"/>
    <w:rsid w:val="00882BC7"/>
    <w:rsid w:val="0088346B"/>
    <w:rsid w:val="00903EF9"/>
    <w:rsid w:val="009310CA"/>
    <w:rsid w:val="009477DA"/>
    <w:rsid w:val="009576E2"/>
    <w:rsid w:val="009666D3"/>
    <w:rsid w:val="00975EAD"/>
    <w:rsid w:val="009C134E"/>
    <w:rsid w:val="009D13D5"/>
    <w:rsid w:val="009E46F6"/>
    <w:rsid w:val="009F27FF"/>
    <w:rsid w:val="009F3B4E"/>
    <w:rsid w:val="00A13B19"/>
    <w:rsid w:val="00A22DA4"/>
    <w:rsid w:val="00A23A53"/>
    <w:rsid w:val="00A2758D"/>
    <w:rsid w:val="00A367CB"/>
    <w:rsid w:val="00A54EF7"/>
    <w:rsid w:val="00A82AC4"/>
    <w:rsid w:val="00A86AB4"/>
    <w:rsid w:val="00A934AA"/>
    <w:rsid w:val="00A94A48"/>
    <w:rsid w:val="00AA6C7E"/>
    <w:rsid w:val="00AB32A9"/>
    <w:rsid w:val="00AC34CC"/>
    <w:rsid w:val="00AC405B"/>
    <w:rsid w:val="00AD79EE"/>
    <w:rsid w:val="00AF02C0"/>
    <w:rsid w:val="00B23400"/>
    <w:rsid w:val="00B466F7"/>
    <w:rsid w:val="00B5479D"/>
    <w:rsid w:val="00B57BA4"/>
    <w:rsid w:val="00B72E9C"/>
    <w:rsid w:val="00B77DFC"/>
    <w:rsid w:val="00B938A7"/>
    <w:rsid w:val="00BB4E8A"/>
    <w:rsid w:val="00BD20D7"/>
    <w:rsid w:val="00BD78C2"/>
    <w:rsid w:val="00BE1D90"/>
    <w:rsid w:val="00BE49EF"/>
    <w:rsid w:val="00BF6318"/>
    <w:rsid w:val="00C04959"/>
    <w:rsid w:val="00C144DF"/>
    <w:rsid w:val="00C16599"/>
    <w:rsid w:val="00C17F14"/>
    <w:rsid w:val="00C4774C"/>
    <w:rsid w:val="00C50801"/>
    <w:rsid w:val="00C6166A"/>
    <w:rsid w:val="00C710E2"/>
    <w:rsid w:val="00CA402A"/>
    <w:rsid w:val="00CA66F7"/>
    <w:rsid w:val="00CB3798"/>
    <w:rsid w:val="00D0020A"/>
    <w:rsid w:val="00D25779"/>
    <w:rsid w:val="00D636C5"/>
    <w:rsid w:val="00D77EFC"/>
    <w:rsid w:val="00DE5286"/>
    <w:rsid w:val="00DE724D"/>
    <w:rsid w:val="00E03AA9"/>
    <w:rsid w:val="00E077EF"/>
    <w:rsid w:val="00E12905"/>
    <w:rsid w:val="00E26CE5"/>
    <w:rsid w:val="00E326F4"/>
    <w:rsid w:val="00E450EF"/>
    <w:rsid w:val="00E62213"/>
    <w:rsid w:val="00E62FA2"/>
    <w:rsid w:val="00E8794B"/>
    <w:rsid w:val="00EA61B6"/>
    <w:rsid w:val="00EB4D72"/>
    <w:rsid w:val="00ED59CF"/>
    <w:rsid w:val="00ED670F"/>
    <w:rsid w:val="00F21A3A"/>
    <w:rsid w:val="00F4183F"/>
    <w:rsid w:val="00F41ACB"/>
    <w:rsid w:val="00F95ECE"/>
    <w:rsid w:val="00FA20A1"/>
    <w:rsid w:val="00FA5E00"/>
    <w:rsid w:val="00FB03D5"/>
    <w:rsid w:val="00FE6E9A"/>
    <w:rsid w:val="00FF510C"/>
    <w:rsid w:val="0AAA63DB"/>
    <w:rsid w:val="16AD27F5"/>
    <w:rsid w:val="16E56C01"/>
    <w:rsid w:val="19AA7499"/>
    <w:rsid w:val="20BDB504"/>
    <w:rsid w:val="21BB648C"/>
    <w:rsid w:val="262F0A20"/>
    <w:rsid w:val="26977D2D"/>
    <w:rsid w:val="2F4E1C9D"/>
    <w:rsid w:val="35565CC5"/>
    <w:rsid w:val="374A0096"/>
    <w:rsid w:val="3ADC6848"/>
    <w:rsid w:val="3B5A3ABB"/>
    <w:rsid w:val="3DF77D11"/>
    <w:rsid w:val="3F4F52A2"/>
    <w:rsid w:val="3F7CB4CB"/>
    <w:rsid w:val="3FD4EC3C"/>
    <w:rsid w:val="4088D6DB"/>
    <w:rsid w:val="42B4558D"/>
    <w:rsid w:val="44154794"/>
    <w:rsid w:val="445FA5F0"/>
    <w:rsid w:val="469BAAEA"/>
    <w:rsid w:val="487B89A3"/>
    <w:rsid w:val="4913E823"/>
    <w:rsid w:val="4A4A7EA4"/>
    <w:rsid w:val="4BB32A65"/>
    <w:rsid w:val="4BE64F05"/>
    <w:rsid w:val="4ECCAB97"/>
    <w:rsid w:val="5136967C"/>
    <w:rsid w:val="52227B0A"/>
    <w:rsid w:val="5325922D"/>
    <w:rsid w:val="539817EB"/>
    <w:rsid w:val="56A7332A"/>
    <w:rsid w:val="5BC50653"/>
    <w:rsid w:val="5EC2302F"/>
    <w:rsid w:val="614A2A90"/>
    <w:rsid w:val="636B2D0F"/>
    <w:rsid w:val="63CF4B08"/>
    <w:rsid w:val="66FAC5FF"/>
    <w:rsid w:val="7097B31E"/>
    <w:rsid w:val="72D00871"/>
    <w:rsid w:val="7933F377"/>
    <w:rsid w:val="7BD97909"/>
    <w:rsid w:val="7BE1C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D8ED"/>
  <w15:chartTrackingRefBased/>
  <w15:docId w15:val="{A9859279-23C8-4047-94FB-BA077F36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9EF"/>
    <w:pPr>
      <w:spacing w:after="0" w:line="240" w:lineRule="auto"/>
    </w:pPr>
  </w:style>
  <w:style w:type="paragraph" w:styleId="ListParagraph">
    <w:name w:val="List Paragraph"/>
    <w:basedOn w:val="Normal"/>
    <w:uiPriority w:val="34"/>
    <w:qFormat/>
    <w:rsid w:val="00D636C5"/>
    <w:pPr>
      <w:ind w:left="720"/>
      <w:contextualSpacing/>
    </w:pPr>
  </w:style>
  <w:style w:type="character" w:styleId="Hyperlink">
    <w:name w:val="Hyperlink"/>
    <w:basedOn w:val="DefaultParagraphFont"/>
    <w:uiPriority w:val="99"/>
    <w:unhideWhenUsed/>
    <w:rsid w:val="00A13B19"/>
    <w:rPr>
      <w:color w:val="0563C1" w:themeColor="hyperlink"/>
      <w:u w:val="single"/>
    </w:rPr>
  </w:style>
  <w:style w:type="paragraph" w:customStyle="1" w:styleId="Default">
    <w:name w:val="Default"/>
    <w:rsid w:val="003F4D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rary.saegis@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Thilini</dc:creator>
  <cp:keywords/>
  <dc:description/>
  <cp:lastModifiedBy>Thilini</cp:lastModifiedBy>
  <cp:revision>160</cp:revision>
  <dcterms:created xsi:type="dcterms:W3CDTF">2021-11-02T05:23:00Z</dcterms:created>
  <dcterms:modified xsi:type="dcterms:W3CDTF">2022-08-30T06:14:00Z</dcterms:modified>
</cp:coreProperties>
</file>